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BFA0A" w14:textId="48F6122D" w:rsidR="00A93F0E" w:rsidRPr="000729DD" w:rsidRDefault="00A93F0E" w:rsidP="00531547">
      <w:pPr>
        <w:pStyle w:val="Title"/>
        <w:rPr>
          <w:rFonts w:ascii="Arial" w:hAnsi="Arial" w:cs="Arial"/>
          <w:b/>
          <w:bCs/>
          <w:sz w:val="52"/>
          <w:szCs w:val="52"/>
        </w:rPr>
      </w:pPr>
      <w:r w:rsidRPr="000729DD">
        <w:rPr>
          <w:rFonts w:ascii="Arial" w:hAnsi="Arial" w:cs="Arial"/>
          <w:b/>
          <w:bCs/>
          <w:noProof/>
          <w:sz w:val="52"/>
          <w:szCs w:val="52"/>
        </w:rPr>
        <mc:AlternateContent>
          <mc:Choice Requires="wps">
            <w:drawing>
              <wp:inline distT="0" distB="0" distL="0" distR="0" wp14:anchorId="23243166" wp14:editId="2DA4AE2E">
                <wp:extent cx="6308202" cy="1216325"/>
                <wp:effectExtent l="0" t="0" r="16510" b="22225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8202" cy="1216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204FDD" w14:textId="529CBB99" w:rsidR="00A93F0E" w:rsidRDefault="001852E5" w:rsidP="004C128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28D452A" wp14:editId="32A43025">
                                  <wp:extent cx="933580" cy="952633"/>
                                  <wp:effectExtent l="0" t="0" r="0" b="0"/>
                                  <wp:docPr id="2146396309" name="Picture 2" descr="A blue shield with a yellow and blue logo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46396309" name="Picture 2" descr="A blue shield with a yellow and blue logo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33580" cy="95263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324316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width:496.7pt;height:9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" fillcolor="white [3201]" strokeweight=".5pt">
                <v:textbox>
                  <w:txbxContent>
                    <w:p w14:paraId="7A204FDD" w14:textId="529CBB99" w:rsidR="00A93F0E" w:rsidRDefault="001852E5" w:rsidP="004C1288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28D452A" wp14:editId="32A43025">
                            <wp:extent cx="933580" cy="952633"/>
                            <wp:effectExtent l="0" t="0" r="0" b="0"/>
                            <wp:docPr id="2146396309" name="Picture 2" descr="A blue shield with a yellow and blue logo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46396309" name="Picture 2" descr="A blue shield with a yellow and blue logo&#10;&#10;AI-generated content may be incorrect.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33580" cy="95263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569996F" w14:textId="77777777" w:rsidR="00A93F0E" w:rsidRPr="000729DD" w:rsidRDefault="00A93F0E" w:rsidP="00531547">
      <w:pPr>
        <w:pStyle w:val="Title"/>
        <w:rPr>
          <w:rFonts w:ascii="Arial" w:hAnsi="Arial" w:cs="Arial"/>
          <w:b/>
          <w:bCs/>
          <w:sz w:val="52"/>
          <w:szCs w:val="52"/>
        </w:rPr>
      </w:pPr>
    </w:p>
    <w:p w14:paraId="7D75166C" w14:textId="4F301FD9" w:rsidR="00857471" w:rsidRPr="000729DD" w:rsidRDefault="00F073DC" w:rsidP="00436024">
      <w:pPr>
        <w:pStyle w:val="Title"/>
        <w:jc w:val="center"/>
        <w:rPr>
          <w:rFonts w:ascii="Arial" w:hAnsi="Arial" w:cs="Arial"/>
          <w:b/>
          <w:bCs/>
          <w:sz w:val="52"/>
          <w:szCs w:val="52"/>
        </w:rPr>
      </w:pPr>
      <w:r w:rsidRPr="00C472D2">
        <w:rPr>
          <w:rFonts w:ascii="Arial" w:hAnsi="Arial" w:cs="Arial"/>
          <w:b/>
          <w:bCs/>
          <w:sz w:val="40"/>
          <w:szCs w:val="40"/>
        </w:rPr>
        <w:t>Data Protection Policy</w:t>
      </w:r>
    </w:p>
    <w:p w14:paraId="7D75166D" w14:textId="77777777" w:rsidR="00857471" w:rsidRPr="000729DD" w:rsidRDefault="00857471" w:rsidP="00857471">
      <w:pPr>
        <w:pStyle w:val="NoSpacing"/>
        <w:ind w:left="720"/>
        <w:rPr>
          <w:rFonts w:ascii="Arial" w:hAnsi="Arial" w:cs="Arial"/>
          <w:color w:val="000000" w:themeColor="text1"/>
          <w:highlight w:val="yellow"/>
        </w:rPr>
      </w:pPr>
    </w:p>
    <w:p w14:paraId="1EF26095" w14:textId="06E31CCD" w:rsidR="00A54E30" w:rsidRPr="000729DD" w:rsidRDefault="00482DAD" w:rsidP="00A54E30">
      <w:pPr>
        <w:spacing w:after="0"/>
        <w:rPr>
          <w:rFonts w:ascii="Arial" w:hAnsi="Arial" w:cs="Arial"/>
        </w:rPr>
      </w:pPr>
      <w:r w:rsidRPr="00482DAD">
        <w:rPr>
          <w:rFonts w:ascii="Arial" w:hAnsi="Arial" w:cs="Arial"/>
          <w:color w:val="000000" w:themeColor="text1"/>
        </w:rPr>
        <w:t xml:space="preserve">Data protection is a legal requirement and is vitally important for ensuring that the data of our students, parents/carers, and those that work with the school is kept secure. </w:t>
      </w:r>
      <w:r w:rsidR="00C53B95">
        <w:rPr>
          <w:rFonts w:ascii="Arial" w:hAnsi="Arial" w:cs="Arial"/>
        </w:rPr>
        <w:t>T</w:t>
      </w:r>
      <w:r w:rsidR="00803D8E">
        <w:rPr>
          <w:rFonts w:ascii="Arial" w:hAnsi="Arial" w:cs="Arial"/>
        </w:rPr>
        <w:t xml:space="preserve">his </w:t>
      </w:r>
      <w:r w:rsidR="000F1492">
        <w:rPr>
          <w:rFonts w:ascii="Arial" w:hAnsi="Arial" w:cs="Arial"/>
        </w:rPr>
        <w:t>will</w:t>
      </w:r>
      <w:r w:rsidR="00803D8E">
        <w:rPr>
          <w:rFonts w:ascii="Arial" w:hAnsi="Arial" w:cs="Arial"/>
        </w:rPr>
        <w:t xml:space="preserve"> </w:t>
      </w:r>
      <w:r w:rsidR="00A54E30" w:rsidRPr="000729DD">
        <w:rPr>
          <w:rFonts w:ascii="Arial" w:hAnsi="Arial" w:cs="Arial"/>
        </w:rPr>
        <w:t>protect the rights of individuals</w:t>
      </w:r>
      <w:r w:rsidR="00803D8E">
        <w:rPr>
          <w:rFonts w:ascii="Arial" w:hAnsi="Arial" w:cs="Arial"/>
        </w:rPr>
        <w:t xml:space="preserve">, and </w:t>
      </w:r>
      <w:r w:rsidR="00A54E30" w:rsidRPr="000729DD">
        <w:rPr>
          <w:rFonts w:ascii="Arial" w:hAnsi="Arial" w:cs="Arial"/>
        </w:rPr>
        <w:t>ensure that the risks of data processing are well managed.</w:t>
      </w:r>
    </w:p>
    <w:p w14:paraId="4E1D1B0A" w14:textId="77777777" w:rsidR="00482DAD" w:rsidRDefault="00482DAD" w:rsidP="00410D56">
      <w:pPr>
        <w:pStyle w:val="NoSpacing"/>
        <w:rPr>
          <w:rFonts w:ascii="Arial" w:hAnsi="Arial" w:cs="Arial"/>
          <w:color w:val="000000" w:themeColor="text1"/>
        </w:rPr>
      </w:pPr>
    </w:p>
    <w:p w14:paraId="7D75166E" w14:textId="2EC98286" w:rsidR="000514AC" w:rsidRPr="000729DD" w:rsidRDefault="00353247" w:rsidP="00410D56">
      <w:pPr>
        <w:pStyle w:val="NoSpacing"/>
        <w:rPr>
          <w:rFonts w:ascii="Arial" w:hAnsi="Arial" w:cs="Arial"/>
          <w:color w:val="000000" w:themeColor="text1"/>
        </w:rPr>
      </w:pPr>
      <w:r w:rsidRPr="000729DD">
        <w:rPr>
          <w:rFonts w:ascii="Arial" w:hAnsi="Arial" w:cs="Arial"/>
          <w:color w:val="000000" w:themeColor="text1"/>
        </w:rPr>
        <w:t>This policy sets out the</w:t>
      </w:r>
      <w:r w:rsidR="00F073DC" w:rsidRPr="000729DD">
        <w:rPr>
          <w:rFonts w:ascii="Arial" w:hAnsi="Arial" w:cs="Arial"/>
          <w:color w:val="000000" w:themeColor="text1"/>
        </w:rPr>
        <w:t xml:space="preserve"> rules </w:t>
      </w:r>
      <w:r w:rsidRPr="000729DD">
        <w:rPr>
          <w:rFonts w:ascii="Arial" w:hAnsi="Arial" w:cs="Arial"/>
          <w:color w:val="000000" w:themeColor="text1"/>
        </w:rPr>
        <w:t xml:space="preserve">all staff, </w:t>
      </w:r>
      <w:r w:rsidR="00B420D5">
        <w:rPr>
          <w:rFonts w:ascii="Arial" w:hAnsi="Arial" w:cs="Arial"/>
          <w:color w:val="000000" w:themeColor="text1"/>
        </w:rPr>
        <w:t xml:space="preserve">governors, </w:t>
      </w:r>
      <w:r w:rsidRPr="000729DD">
        <w:rPr>
          <w:rFonts w:ascii="Arial" w:hAnsi="Arial" w:cs="Arial"/>
          <w:color w:val="000000" w:themeColor="text1"/>
        </w:rPr>
        <w:t xml:space="preserve">contractors and volunteers </w:t>
      </w:r>
      <w:r w:rsidRPr="00AF405D">
        <w:rPr>
          <w:rFonts w:ascii="Arial" w:hAnsi="Arial" w:cs="Arial"/>
          <w:b/>
          <w:bCs/>
          <w:color w:val="000000" w:themeColor="text1"/>
          <w:u w:val="single"/>
        </w:rPr>
        <w:t>must</w:t>
      </w:r>
      <w:r w:rsidRPr="000729DD">
        <w:rPr>
          <w:rFonts w:ascii="Arial" w:hAnsi="Arial" w:cs="Arial"/>
          <w:color w:val="000000" w:themeColor="text1"/>
        </w:rPr>
        <w:t xml:space="preserve"> follow</w:t>
      </w:r>
      <w:r w:rsidR="00C46B11" w:rsidRPr="000729DD">
        <w:rPr>
          <w:rFonts w:ascii="Arial" w:hAnsi="Arial" w:cs="Arial"/>
          <w:color w:val="000000" w:themeColor="text1"/>
        </w:rPr>
        <w:t xml:space="preserve"> </w:t>
      </w:r>
      <w:r w:rsidR="005D7C07">
        <w:rPr>
          <w:rFonts w:ascii="Arial" w:hAnsi="Arial" w:cs="Arial"/>
          <w:color w:val="000000" w:themeColor="text1"/>
        </w:rPr>
        <w:t>when processing personal data</w:t>
      </w:r>
      <w:r w:rsidR="00F073DC" w:rsidRPr="000729DD">
        <w:rPr>
          <w:rFonts w:ascii="Arial" w:hAnsi="Arial" w:cs="Arial"/>
          <w:color w:val="000000" w:themeColor="text1"/>
        </w:rPr>
        <w:t>.</w:t>
      </w:r>
    </w:p>
    <w:p w14:paraId="7D75166F" w14:textId="77777777" w:rsidR="00707A42" w:rsidRPr="000729DD" w:rsidRDefault="00707A42" w:rsidP="00410D56">
      <w:pPr>
        <w:pStyle w:val="NoSpacing"/>
        <w:rPr>
          <w:rFonts w:ascii="Arial" w:hAnsi="Arial" w:cs="Arial"/>
        </w:rPr>
      </w:pPr>
    </w:p>
    <w:p w14:paraId="7D751671" w14:textId="2BE668DB" w:rsidR="00857471" w:rsidRPr="009C6582" w:rsidRDefault="00C46B11" w:rsidP="0090653C">
      <w:pPr>
        <w:pStyle w:val="NoSpacing"/>
        <w:spacing w:after="240"/>
        <w:rPr>
          <w:rFonts w:ascii="Arial" w:hAnsi="Arial" w:cs="Arial"/>
          <w:b/>
          <w:sz w:val="24"/>
          <w:szCs w:val="24"/>
        </w:rPr>
      </w:pPr>
      <w:r w:rsidRPr="009C6582">
        <w:rPr>
          <w:rFonts w:ascii="Arial" w:hAnsi="Arial" w:cs="Arial"/>
          <w:b/>
          <w:sz w:val="24"/>
          <w:szCs w:val="24"/>
        </w:rPr>
        <w:t>Policy rules:</w:t>
      </w:r>
    </w:p>
    <w:p w14:paraId="00E9E8FF" w14:textId="0AA6D2F1" w:rsidR="00C677FA" w:rsidRPr="000729DD" w:rsidRDefault="00C677FA" w:rsidP="00C677FA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0729DD">
        <w:rPr>
          <w:rFonts w:ascii="Arial" w:hAnsi="Arial" w:cs="Arial"/>
        </w:rPr>
        <w:t xml:space="preserve">All employees must </w:t>
      </w:r>
      <w:r w:rsidRPr="000729DD">
        <w:rPr>
          <w:rFonts w:ascii="Arial" w:hAnsi="Arial" w:cs="Arial"/>
          <w:b/>
        </w:rPr>
        <w:t>comply</w:t>
      </w:r>
      <w:r w:rsidRPr="000729DD">
        <w:rPr>
          <w:rFonts w:ascii="Arial" w:hAnsi="Arial" w:cs="Arial"/>
        </w:rPr>
        <w:t xml:space="preserve"> with the requirements of Data Protection Law and Article 8 of the Human Rights Act when processing </w:t>
      </w:r>
      <w:r w:rsidR="005B3D63" w:rsidRPr="000729DD">
        <w:rPr>
          <w:rFonts w:ascii="Arial" w:hAnsi="Arial" w:cs="Arial"/>
        </w:rPr>
        <w:t>the personal</w:t>
      </w:r>
      <w:r w:rsidRPr="000729DD">
        <w:rPr>
          <w:rFonts w:ascii="Arial" w:hAnsi="Arial" w:cs="Arial"/>
        </w:rPr>
        <w:t xml:space="preserve"> data of living individuals</w:t>
      </w:r>
    </w:p>
    <w:p w14:paraId="289C22FB" w14:textId="52E30DF2" w:rsidR="00C677FA" w:rsidRPr="000729DD" w:rsidRDefault="00C677FA" w:rsidP="00C677FA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0729DD">
        <w:rPr>
          <w:rFonts w:ascii="Arial" w:hAnsi="Arial" w:cs="Arial"/>
        </w:rPr>
        <w:t xml:space="preserve">Where personal data is </w:t>
      </w:r>
      <w:r w:rsidR="00C14650" w:rsidRPr="000729DD">
        <w:rPr>
          <w:rFonts w:ascii="Arial" w:hAnsi="Arial" w:cs="Arial"/>
        </w:rPr>
        <w:t>used,</w:t>
      </w:r>
      <w:r w:rsidRPr="000729DD">
        <w:rPr>
          <w:rFonts w:ascii="Arial" w:hAnsi="Arial" w:cs="Arial"/>
        </w:rPr>
        <w:t xml:space="preserve"> we must make sure that the data subjects have access to a complete and current </w:t>
      </w:r>
      <w:r w:rsidRPr="000729DD">
        <w:rPr>
          <w:rFonts w:ascii="Arial" w:hAnsi="Arial" w:cs="Arial"/>
          <w:b/>
        </w:rPr>
        <w:t>Privacy Notice.</w:t>
      </w:r>
    </w:p>
    <w:p w14:paraId="08F6C555" w14:textId="53DB81B5" w:rsidR="00C677FA" w:rsidRPr="000729DD" w:rsidRDefault="00C677FA" w:rsidP="00C677FA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0729DD">
        <w:rPr>
          <w:rFonts w:ascii="Arial" w:hAnsi="Arial" w:cs="Arial"/>
        </w:rPr>
        <w:t xml:space="preserve">We must formally </w:t>
      </w:r>
      <w:r w:rsidRPr="00456C78">
        <w:rPr>
          <w:rFonts w:ascii="Arial" w:hAnsi="Arial" w:cs="Arial"/>
          <w:bCs/>
        </w:rPr>
        <w:t>assess</w:t>
      </w:r>
      <w:r w:rsidRPr="000729DD">
        <w:rPr>
          <w:rFonts w:ascii="Arial" w:hAnsi="Arial" w:cs="Arial"/>
        </w:rPr>
        <w:t xml:space="preserve"> the risk to privacy rights introduced by any new (or change to an existing) system or process which involves the use of personal data</w:t>
      </w:r>
      <w:r w:rsidR="00456C78">
        <w:rPr>
          <w:rFonts w:ascii="Arial" w:hAnsi="Arial" w:cs="Arial"/>
        </w:rPr>
        <w:t xml:space="preserve">, by completing a </w:t>
      </w:r>
      <w:r w:rsidR="00456C78" w:rsidRPr="00456C78">
        <w:rPr>
          <w:rFonts w:ascii="Arial" w:hAnsi="Arial" w:cs="Arial"/>
          <w:b/>
          <w:bCs/>
        </w:rPr>
        <w:t>Data Protection Impact Assessment</w:t>
      </w:r>
      <w:r w:rsidR="00456C78">
        <w:rPr>
          <w:rFonts w:ascii="Arial" w:hAnsi="Arial" w:cs="Arial"/>
        </w:rPr>
        <w:t xml:space="preserve"> (DPIA)</w:t>
      </w:r>
      <w:r w:rsidRPr="000729DD">
        <w:rPr>
          <w:rFonts w:ascii="Arial" w:hAnsi="Arial" w:cs="Arial"/>
        </w:rPr>
        <w:t xml:space="preserve"> </w:t>
      </w:r>
    </w:p>
    <w:p w14:paraId="7DFCFF84" w14:textId="233C6725" w:rsidR="00C677FA" w:rsidRPr="000729DD" w:rsidRDefault="00C677FA" w:rsidP="00C677FA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0729DD">
        <w:rPr>
          <w:rFonts w:ascii="Arial" w:hAnsi="Arial" w:cs="Arial"/>
        </w:rPr>
        <w:t xml:space="preserve">We must process only the </w:t>
      </w:r>
      <w:r w:rsidRPr="000729DD">
        <w:rPr>
          <w:rFonts w:ascii="Arial" w:hAnsi="Arial" w:cs="Arial"/>
          <w:b/>
        </w:rPr>
        <w:t>minimum</w:t>
      </w:r>
      <w:r w:rsidRPr="000729DD">
        <w:rPr>
          <w:rFonts w:ascii="Arial" w:hAnsi="Arial" w:cs="Arial"/>
        </w:rPr>
        <w:t xml:space="preserve"> amount of personal data necessary to deliver services.</w:t>
      </w:r>
    </w:p>
    <w:p w14:paraId="6DE364E5" w14:textId="27ACFAD2" w:rsidR="00C677FA" w:rsidRPr="000729DD" w:rsidRDefault="00C677FA" w:rsidP="00C677FA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0729DD">
        <w:rPr>
          <w:rFonts w:ascii="Arial" w:hAnsi="Arial" w:cs="Arial"/>
        </w:rPr>
        <w:t xml:space="preserve">All employees who record </w:t>
      </w:r>
      <w:r w:rsidRPr="000729DD">
        <w:rPr>
          <w:rFonts w:ascii="Arial" w:hAnsi="Arial" w:cs="Arial"/>
          <w:b/>
        </w:rPr>
        <w:t>opinions</w:t>
      </w:r>
      <w:r w:rsidRPr="000729DD">
        <w:rPr>
          <w:rFonts w:ascii="Arial" w:hAnsi="Arial" w:cs="Arial"/>
        </w:rPr>
        <w:t xml:space="preserve"> or intentions about </w:t>
      </w:r>
      <w:r w:rsidR="008A138E" w:rsidRPr="000729DD">
        <w:rPr>
          <w:rFonts w:ascii="Arial" w:hAnsi="Arial" w:cs="Arial"/>
        </w:rPr>
        <w:t xml:space="preserve">students, parents/carers or staff </w:t>
      </w:r>
      <w:r w:rsidRPr="000729DD">
        <w:rPr>
          <w:rFonts w:ascii="Arial" w:hAnsi="Arial" w:cs="Arial"/>
        </w:rPr>
        <w:t>must do so carefully and professionally</w:t>
      </w:r>
      <w:r w:rsidR="00685855">
        <w:rPr>
          <w:rFonts w:ascii="Arial" w:hAnsi="Arial" w:cs="Arial"/>
        </w:rPr>
        <w:t>,</w:t>
      </w:r>
      <w:r w:rsidR="00685855" w:rsidRPr="00685855">
        <w:rPr>
          <w:rFonts w:ascii="Arial" w:hAnsi="Arial" w:cs="Arial"/>
        </w:rPr>
        <w:t xml:space="preserve"> </w:t>
      </w:r>
      <w:r w:rsidR="00685855">
        <w:rPr>
          <w:rFonts w:ascii="Arial" w:hAnsi="Arial" w:cs="Arial"/>
        </w:rPr>
        <w:t>distinguishing between fact and opinion</w:t>
      </w:r>
      <w:r w:rsidR="00D62C85">
        <w:rPr>
          <w:rFonts w:ascii="Arial" w:hAnsi="Arial" w:cs="Arial"/>
        </w:rPr>
        <w:t>.</w:t>
      </w:r>
    </w:p>
    <w:p w14:paraId="47A2AA0A" w14:textId="568D3491" w:rsidR="00C677FA" w:rsidRPr="000729DD" w:rsidRDefault="00C677FA" w:rsidP="00C677FA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0729DD">
        <w:rPr>
          <w:rFonts w:ascii="Arial" w:hAnsi="Arial" w:cs="Arial"/>
        </w:rPr>
        <w:t xml:space="preserve">We must take reasonable steps to ensure the personal data we hold is </w:t>
      </w:r>
      <w:r w:rsidRPr="000729DD">
        <w:rPr>
          <w:rFonts w:ascii="Arial" w:hAnsi="Arial" w:cs="Arial"/>
          <w:b/>
        </w:rPr>
        <w:t>accurate</w:t>
      </w:r>
      <w:r w:rsidRPr="000729DD">
        <w:rPr>
          <w:rFonts w:ascii="Arial" w:hAnsi="Arial" w:cs="Arial"/>
        </w:rPr>
        <w:t>, up to date and not misleading.</w:t>
      </w:r>
    </w:p>
    <w:p w14:paraId="46621D6B" w14:textId="7890A2BF" w:rsidR="00C677FA" w:rsidRPr="000729DD" w:rsidRDefault="00C677FA" w:rsidP="00C677FA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0729DD">
        <w:rPr>
          <w:rFonts w:ascii="Arial" w:hAnsi="Arial" w:cs="Arial"/>
        </w:rPr>
        <w:t xml:space="preserve">We must rely on </w:t>
      </w:r>
      <w:r w:rsidRPr="000729DD">
        <w:rPr>
          <w:rFonts w:ascii="Arial" w:hAnsi="Arial" w:cs="Arial"/>
          <w:b/>
        </w:rPr>
        <w:t>consent</w:t>
      </w:r>
      <w:r w:rsidRPr="000729DD">
        <w:rPr>
          <w:rFonts w:ascii="Arial" w:hAnsi="Arial" w:cs="Arial"/>
        </w:rPr>
        <w:t xml:space="preserve"> as a condition for processing personal data only if there is no relevant legal power or other condition </w:t>
      </w:r>
    </w:p>
    <w:p w14:paraId="3D0F7F44" w14:textId="4B815BC6" w:rsidR="00C677FA" w:rsidRPr="000729DD" w:rsidRDefault="00C677FA" w:rsidP="00C677FA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0729DD">
        <w:rPr>
          <w:rFonts w:ascii="Arial" w:hAnsi="Arial" w:cs="Arial"/>
        </w:rPr>
        <w:t xml:space="preserve">Consent must be obtained if personal data is to be used for </w:t>
      </w:r>
      <w:r w:rsidRPr="000729DD">
        <w:rPr>
          <w:rFonts w:ascii="Arial" w:hAnsi="Arial" w:cs="Arial"/>
          <w:b/>
        </w:rPr>
        <w:t>promoting or marketing</w:t>
      </w:r>
      <w:r w:rsidRPr="000729DD">
        <w:rPr>
          <w:rFonts w:ascii="Arial" w:hAnsi="Arial" w:cs="Arial"/>
        </w:rPr>
        <w:t xml:space="preserve"> goods and services</w:t>
      </w:r>
      <w:r w:rsidR="00FB063D">
        <w:rPr>
          <w:rFonts w:ascii="Arial" w:hAnsi="Arial" w:cs="Arial"/>
        </w:rPr>
        <w:t xml:space="preserve">, </w:t>
      </w:r>
      <w:r w:rsidR="00FB063D" w:rsidRPr="00FB063D">
        <w:rPr>
          <w:rFonts w:ascii="Arial" w:hAnsi="Arial" w:cs="Arial"/>
        </w:rPr>
        <w:t>unless you have statutory duties to promote them</w:t>
      </w:r>
      <w:r w:rsidRPr="000729DD">
        <w:rPr>
          <w:rFonts w:ascii="Arial" w:hAnsi="Arial" w:cs="Arial"/>
        </w:rPr>
        <w:t>.</w:t>
      </w:r>
    </w:p>
    <w:p w14:paraId="1692350A" w14:textId="53B1EA01" w:rsidR="00C677FA" w:rsidRPr="000729DD" w:rsidRDefault="00C677FA" w:rsidP="00C677FA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0729DD">
        <w:rPr>
          <w:rFonts w:ascii="Arial" w:hAnsi="Arial" w:cs="Arial"/>
        </w:rPr>
        <w:t xml:space="preserve">Consent will </w:t>
      </w:r>
      <w:r w:rsidRPr="000729DD">
        <w:rPr>
          <w:rFonts w:ascii="Arial" w:hAnsi="Arial" w:cs="Arial"/>
          <w:b/>
        </w:rPr>
        <w:t>expire</w:t>
      </w:r>
      <w:r w:rsidRPr="000729DD">
        <w:rPr>
          <w:rFonts w:ascii="Arial" w:hAnsi="Arial" w:cs="Arial"/>
        </w:rPr>
        <w:t xml:space="preserve"> at the end of each ‘Key Stage’ period unless it is reconfirmed.</w:t>
      </w:r>
    </w:p>
    <w:p w14:paraId="0209723D" w14:textId="41EA82F6" w:rsidR="00C677FA" w:rsidRPr="000729DD" w:rsidRDefault="00C677FA" w:rsidP="00C677FA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0729DD">
        <w:rPr>
          <w:rFonts w:ascii="Arial" w:hAnsi="Arial" w:cs="Arial"/>
        </w:rPr>
        <w:t xml:space="preserve">We must ensure that the personal data we process is reviewed and </w:t>
      </w:r>
      <w:r w:rsidRPr="000729DD">
        <w:rPr>
          <w:rFonts w:ascii="Arial" w:hAnsi="Arial" w:cs="Arial"/>
          <w:b/>
        </w:rPr>
        <w:t>destroyed</w:t>
      </w:r>
      <w:r w:rsidRPr="000729DD">
        <w:rPr>
          <w:rFonts w:ascii="Arial" w:hAnsi="Arial" w:cs="Arial"/>
        </w:rPr>
        <w:t xml:space="preserve"> when it is no longer necessary.</w:t>
      </w:r>
    </w:p>
    <w:p w14:paraId="3F704B14" w14:textId="40111A0B" w:rsidR="00C677FA" w:rsidRPr="000729DD" w:rsidRDefault="00C677FA" w:rsidP="00C677FA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0729DD">
        <w:rPr>
          <w:rFonts w:ascii="Arial" w:hAnsi="Arial" w:cs="Arial"/>
        </w:rPr>
        <w:t xml:space="preserve">If we receive a </w:t>
      </w:r>
      <w:r w:rsidRPr="000729DD">
        <w:rPr>
          <w:rFonts w:ascii="Arial" w:hAnsi="Arial" w:cs="Arial"/>
          <w:b/>
        </w:rPr>
        <w:t>request</w:t>
      </w:r>
      <w:r w:rsidRPr="000729DD">
        <w:rPr>
          <w:rFonts w:ascii="Arial" w:hAnsi="Arial" w:cs="Arial"/>
        </w:rPr>
        <w:t xml:space="preserve"> from a member of the public or colleague asking to </w:t>
      </w:r>
      <w:r w:rsidR="001C0AD1" w:rsidRPr="001C0AD1">
        <w:rPr>
          <w:rFonts w:ascii="Arial" w:hAnsi="Arial" w:cs="Arial"/>
        </w:rPr>
        <w:t>receive a copy</w:t>
      </w:r>
      <w:r w:rsidR="001C0AD1">
        <w:rPr>
          <w:rFonts w:ascii="Arial" w:hAnsi="Arial" w:cs="Arial"/>
        </w:rPr>
        <w:t xml:space="preserve"> of </w:t>
      </w:r>
      <w:r w:rsidRPr="000729DD">
        <w:rPr>
          <w:rFonts w:ascii="Arial" w:hAnsi="Arial" w:cs="Arial"/>
        </w:rPr>
        <w:t xml:space="preserve">their personal data, we must handle it as a Subject Access Request under the Data Protection Act 2018 or a request for the Education Record under the </w:t>
      </w:r>
      <w:hyperlink r:id="rId11" w:history="1">
        <w:r w:rsidRPr="000729DD">
          <w:rPr>
            <w:rStyle w:val="Hyperlink"/>
            <w:rFonts w:ascii="Arial" w:hAnsi="Arial" w:cs="Arial"/>
            <w:szCs w:val="20"/>
          </w:rPr>
          <w:t>Education (Pupil Information) (England) Regulations 2005</w:t>
        </w:r>
      </w:hyperlink>
    </w:p>
    <w:p w14:paraId="51FD0B98" w14:textId="1A2E7CFA" w:rsidR="00C677FA" w:rsidRPr="000729DD" w:rsidRDefault="00C677FA" w:rsidP="00C677FA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0729DD">
        <w:rPr>
          <w:rFonts w:ascii="Arial" w:hAnsi="Arial" w:cs="Arial"/>
        </w:rPr>
        <w:t xml:space="preserve">If we receive a request from anyone asking to access the personal data of </w:t>
      </w:r>
      <w:r w:rsidRPr="000729DD">
        <w:rPr>
          <w:rFonts w:ascii="Arial" w:hAnsi="Arial" w:cs="Arial"/>
          <w:b/>
        </w:rPr>
        <w:t>someone other than themselves</w:t>
      </w:r>
      <w:r w:rsidRPr="000729DD">
        <w:rPr>
          <w:rFonts w:ascii="Arial" w:hAnsi="Arial" w:cs="Arial"/>
        </w:rPr>
        <w:t>, we must fully consider Data Protection law before disclosing it</w:t>
      </w:r>
    </w:p>
    <w:p w14:paraId="73B2A214" w14:textId="02D77B0B" w:rsidR="00C677FA" w:rsidRPr="000729DD" w:rsidRDefault="00C677FA" w:rsidP="00C677FA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0729DD">
        <w:rPr>
          <w:rFonts w:ascii="Arial" w:hAnsi="Arial" w:cs="Arial"/>
        </w:rPr>
        <w:t xml:space="preserve">When someone contacts us </w:t>
      </w:r>
      <w:r w:rsidR="000C72DF">
        <w:rPr>
          <w:rFonts w:ascii="Arial" w:hAnsi="Arial" w:cs="Arial"/>
        </w:rPr>
        <w:t xml:space="preserve">to </w:t>
      </w:r>
      <w:r w:rsidRPr="000729DD">
        <w:rPr>
          <w:rFonts w:ascii="Arial" w:hAnsi="Arial" w:cs="Arial"/>
        </w:rPr>
        <w:t xml:space="preserve">request we change the way we are processing their personal data, we must </w:t>
      </w:r>
      <w:r w:rsidR="00B57F81" w:rsidRPr="000729DD">
        <w:rPr>
          <w:rFonts w:ascii="Arial" w:hAnsi="Arial" w:cs="Arial"/>
        </w:rPr>
        <w:t xml:space="preserve">fully </w:t>
      </w:r>
      <w:r w:rsidRPr="000729DD">
        <w:rPr>
          <w:rFonts w:ascii="Arial" w:hAnsi="Arial" w:cs="Arial"/>
        </w:rPr>
        <w:t xml:space="preserve">consider their </w:t>
      </w:r>
      <w:r w:rsidRPr="000729DD">
        <w:rPr>
          <w:rFonts w:ascii="Arial" w:hAnsi="Arial" w:cs="Arial"/>
          <w:b/>
        </w:rPr>
        <w:t>rights</w:t>
      </w:r>
      <w:r w:rsidRPr="000729DD">
        <w:rPr>
          <w:rFonts w:ascii="Arial" w:hAnsi="Arial" w:cs="Arial"/>
        </w:rPr>
        <w:t xml:space="preserve"> under Data Protection law.</w:t>
      </w:r>
    </w:p>
    <w:p w14:paraId="2700CDA2" w14:textId="25124C5B" w:rsidR="00C677FA" w:rsidRPr="000729DD" w:rsidRDefault="00C677FA" w:rsidP="00C677FA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0729DD">
        <w:rPr>
          <w:rFonts w:ascii="Arial" w:hAnsi="Arial" w:cs="Arial"/>
        </w:rPr>
        <w:t xml:space="preserve">You must not access personal data which you have </w:t>
      </w:r>
      <w:r w:rsidRPr="000729DD">
        <w:rPr>
          <w:rFonts w:ascii="Arial" w:hAnsi="Arial" w:cs="Arial"/>
          <w:b/>
        </w:rPr>
        <w:t>no right to view</w:t>
      </w:r>
    </w:p>
    <w:p w14:paraId="5C62DB68" w14:textId="49315D01" w:rsidR="00907FD5" w:rsidRPr="000729DD" w:rsidRDefault="00907FD5" w:rsidP="00907FD5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0729DD">
        <w:rPr>
          <w:rFonts w:ascii="Arial" w:hAnsi="Arial" w:cs="Arial"/>
        </w:rPr>
        <w:t xml:space="preserve">You must follow system user </w:t>
      </w:r>
      <w:r w:rsidRPr="000729DD">
        <w:rPr>
          <w:rFonts w:ascii="Arial" w:hAnsi="Arial" w:cs="Arial"/>
          <w:b/>
        </w:rPr>
        <w:t>guidance</w:t>
      </w:r>
      <w:r w:rsidRPr="000729DD">
        <w:rPr>
          <w:rFonts w:ascii="Arial" w:hAnsi="Arial" w:cs="Arial"/>
        </w:rPr>
        <w:t xml:space="preserve"> or other formal processes which are in place to ensure that only those with a business need to access personal data are able to do so</w:t>
      </w:r>
    </w:p>
    <w:p w14:paraId="578808F6" w14:textId="27E7E164" w:rsidR="00907FD5" w:rsidRPr="000729DD" w:rsidRDefault="00907FD5" w:rsidP="00907FD5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0729DD">
        <w:rPr>
          <w:rFonts w:ascii="Arial" w:hAnsi="Arial" w:cs="Arial"/>
        </w:rPr>
        <w:lastRenderedPageBreak/>
        <w:t xml:space="preserve">You must </w:t>
      </w:r>
      <w:r w:rsidR="006B0394" w:rsidRPr="000729DD">
        <w:rPr>
          <w:rFonts w:ascii="Arial" w:hAnsi="Arial" w:cs="Arial"/>
        </w:rPr>
        <w:t xml:space="preserve">only </w:t>
      </w:r>
      <w:r w:rsidRPr="000729DD">
        <w:rPr>
          <w:rFonts w:ascii="Arial" w:hAnsi="Arial" w:cs="Arial"/>
          <w:b/>
        </w:rPr>
        <w:t>share</w:t>
      </w:r>
      <w:r w:rsidRPr="000729DD">
        <w:rPr>
          <w:rFonts w:ascii="Arial" w:hAnsi="Arial" w:cs="Arial"/>
        </w:rPr>
        <w:t xml:space="preserve"> personal data with external bodies who request it if there is a current agreement in place to do so or it is approved by the Data Protection Officer </w:t>
      </w:r>
      <w:r w:rsidR="000642A9" w:rsidRPr="000729DD">
        <w:rPr>
          <w:rFonts w:ascii="Arial" w:hAnsi="Arial" w:cs="Arial"/>
        </w:rPr>
        <w:t xml:space="preserve">(DPO) </w:t>
      </w:r>
      <w:r w:rsidRPr="000729DD">
        <w:rPr>
          <w:rFonts w:ascii="Arial" w:hAnsi="Arial" w:cs="Arial"/>
        </w:rPr>
        <w:t xml:space="preserve">or </w:t>
      </w:r>
      <w:r w:rsidR="00E52797" w:rsidRPr="000729DD">
        <w:rPr>
          <w:rFonts w:ascii="Arial" w:hAnsi="Arial" w:cs="Arial"/>
        </w:rPr>
        <w:t>Senior Information Risk Owner (</w:t>
      </w:r>
      <w:r w:rsidRPr="000729DD">
        <w:rPr>
          <w:rFonts w:ascii="Arial" w:hAnsi="Arial" w:cs="Arial"/>
        </w:rPr>
        <w:t>SIRO</w:t>
      </w:r>
      <w:r w:rsidR="00E52797" w:rsidRPr="000729DD">
        <w:rPr>
          <w:rFonts w:ascii="Arial" w:hAnsi="Arial" w:cs="Arial"/>
        </w:rPr>
        <w:t>)</w:t>
      </w:r>
    </w:p>
    <w:p w14:paraId="18CC9997" w14:textId="05F6DC9B" w:rsidR="00907FD5" w:rsidRPr="000729DD" w:rsidRDefault="00907FD5" w:rsidP="00907FD5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0729DD">
        <w:rPr>
          <w:rFonts w:ascii="Arial" w:hAnsi="Arial" w:cs="Arial"/>
        </w:rPr>
        <w:t xml:space="preserve">Where the content of telephone calls, emails, internet activity and video images of employees and the public is </w:t>
      </w:r>
      <w:r w:rsidRPr="000729DD">
        <w:rPr>
          <w:rFonts w:ascii="Arial" w:hAnsi="Arial" w:cs="Arial"/>
          <w:b/>
        </w:rPr>
        <w:t>recorded, monitored</w:t>
      </w:r>
      <w:r w:rsidRPr="000729DD">
        <w:rPr>
          <w:rFonts w:ascii="Arial" w:hAnsi="Arial" w:cs="Arial"/>
        </w:rPr>
        <w:t xml:space="preserve"> </w:t>
      </w:r>
      <w:r w:rsidRPr="000729DD">
        <w:rPr>
          <w:rFonts w:ascii="Arial" w:hAnsi="Arial" w:cs="Arial"/>
          <w:b/>
        </w:rPr>
        <w:t>and disclosed</w:t>
      </w:r>
      <w:r w:rsidRPr="000729DD">
        <w:rPr>
          <w:rFonts w:ascii="Arial" w:hAnsi="Arial" w:cs="Arial"/>
        </w:rPr>
        <w:t xml:space="preserve"> this must be done in compliance with the law and the regulator’s Code of Practice.</w:t>
      </w:r>
      <w:r w:rsidR="007561DD" w:rsidRPr="007561DD">
        <w:rPr>
          <w:rFonts w:ascii="Arial" w:hAnsi="Arial" w:cs="Arial"/>
        </w:rPr>
        <w:t xml:space="preserve"> </w:t>
      </w:r>
      <w:r w:rsidR="007561DD">
        <w:rPr>
          <w:rFonts w:ascii="Arial" w:hAnsi="Arial" w:cs="Arial"/>
        </w:rPr>
        <w:t>This activity is considered to be surveillance.</w:t>
      </w:r>
    </w:p>
    <w:p w14:paraId="7C2CEF9F" w14:textId="13B1C7A3" w:rsidR="00907FD5" w:rsidRPr="000729DD" w:rsidRDefault="00907FD5" w:rsidP="00907FD5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0729DD">
        <w:rPr>
          <w:rFonts w:ascii="Arial" w:hAnsi="Arial" w:cs="Arial"/>
        </w:rPr>
        <w:t xml:space="preserve">All employees must be </w:t>
      </w:r>
      <w:r w:rsidRPr="000729DD">
        <w:rPr>
          <w:rFonts w:ascii="Arial" w:hAnsi="Arial" w:cs="Arial"/>
          <w:b/>
          <w:bCs/>
        </w:rPr>
        <w:t>trained</w:t>
      </w:r>
      <w:r w:rsidRPr="000729DD">
        <w:rPr>
          <w:rFonts w:ascii="Arial" w:hAnsi="Arial" w:cs="Arial"/>
        </w:rPr>
        <w:t xml:space="preserve"> to an appropriate level, based on their roles and responsibilities, to be able to handle personal data securely</w:t>
      </w:r>
      <w:r w:rsidR="00DE5EEB" w:rsidRPr="000729DD">
        <w:rPr>
          <w:rFonts w:ascii="Arial" w:hAnsi="Arial" w:cs="Arial"/>
        </w:rPr>
        <w:t xml:space="preserve">. </w:t>
      </w:r>
      <w:r w:rsidR="1189958F" w:rsidRPr="000729DD">
        <w:rPr>
          <w:rFonts w:ascii="Arial" w:hAnsi="Arial" w:cs="Arial"/>
        </w:rPr>
        <w:t>This training must be regularly refreshed to ensure knowledge remains current.</w:t>
      </w:r>
    </w:p>
    <w:p w14:paraId="62F1A8B0" w14:textId="42F079E4" w:rsidR="00907FD5" w:rsidRPr="000729DD" w:rsidRDefault="00907FD5" w:rsidP="00907FD5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0729DD">
        <w:rPr>
          <w:rFonts w:ascii="Arial" w:hAnsi="Arial" w:cs="Arial"/>
        </w:rPr>
        <w:t xml:space="preserve">When using </w:t>
      </w:r>
      <w:r w:rsidRPr="000729DD">
        <w:rPr>
          <w:rFonts w:ascii="Arial" w:hAnsi="Arial" w:cs="Arial"/>
          <w:b/>
        </w:rPr>
        <w:t>‘data matching’</w:t>
      </w:r>
      <w:r w:rsidRPr="000729DD">
        <w:rPr>
          <w:rFonts w:ascii="Arial" w:hAnsi="Arial" w:cs="Arial"/>
        </w:rPr>
        <w:t xml:space="preserve"> techniques, this must only be done for specific purposes in line with formal codes of practice, informing </w:t>
      </w:r>
      <w:r w:rsidR="008A138E" w:rsidRPr="000729DD">
        <w:rPr>
          <w:rFonts w:ascii="Arial" w:hAnsi="Arial" w:cs="Arial"/>
        </w:rPr>
        <w:t xml:space="preserve">students, parents/carers or staff </w:t>
      </w:r>
      <w:r w:rsidRPr="000729DD">
        <w:rPr>
          <w:rFonts w:ascii="Arial" w:hAnsi="Arial" w:cs="Arial"/>
        </w:rPr>
        <w:t>of the details, their legal rights and getting their consent where appropriate.</w:t>
      </w:r>
    </w:p>
    <w:p w14:paraId="6BE14093" w14:textId="5334C759" w:rsidR="00907FD5" w:rsidRPr="000729DD" w:rsidRDefault="00907FD5" w:rsidP="00907FD5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0729DD">
        <w:rPr>
          <w:rFonts w:ascii="Arial" w:hAnsi="Arial" w:cs="Arial"/>
        </w:rPr>
        <w:t xml:space="preserve">We must </w:t>
      </w:r>
      <w:r w:rsidR="00435B73" w:rsidRPr="000729DD">
        <w:rPr>
          <w:rFonts w:ascii="Arial" w:hAnsi="Arial" w:cs="Arial"/>
        </w:rPr>
        <w:t xml:space="preserve">pay </w:t>
      </w:r>
      <w:r w:rsidR="00F11B22" w:rsidRPr="000729DD">
        <w:rPr>
          <w:rFonts w:ascii="Arial" w:hAnsi="Arial" w:cs="Arial"/>
        </w:rPr>
        <w:t xml:space="preserve">an </w:t>
      </w:r>
      <w:r w:rsidR="00435B73" w:rsidRPr="000729DD">
        <w:rPr>
          <w:rFonts w:ascii="Arial" w:hAnsi="Arial" w:cs="Arial"/>
        </w:rPr>
        <w:t xml:space="preserve">annual </w:t>
      </w:r>
      <w:hyperlink r:id="rId12" w:history="1">
        <w:r w:rsidR="00435B73" w:rsidRPr="000729DD">
          <w:rPr>
            <w:rStyle w:val="Hyperlink"/>
            <w:rFonts w:ascii="Arial" w:hAnsi="Arial" w:cs="Arial"/>
          </w:rPr>
          <w:t>Data Protection Fee</w:t>
        </w:r>
      </w:hyperlink>
      <w:r w:rsidRPr="000729DD">
        <w:rPr>
          <w:rFonts w:ascii="Arial" w:hAnsi="Arial" w:cs="Arial"/>
        </w:rPr>
        <w:t xml:space="preserve"> </w:t>
      </w:r>
    </w:p>
    <w:p w14:paraId="3B774309" w14:textId="5DBCA061" w:rsidR="00907FD5" w:rsidRPr="000729DD" w:rsidRDefault="00907FD5" w:rsidP="00907FD5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0729DD">
        <w:rPr>
          <w:rFonts w:ascii="Arial" w:hAnsi="Arial" w:cs="Arial"/>
        </w:rPr>
        <w:t xml:space="preserve">Where personal data needs to be anonymised or pseudonymised, for example for </w:t>
      </w:r>
      <w:r w:rsidRPr="000729DD">
        <w:rPr>
          <w:rFonts w:ascii="Arial" w:hAnsi="Arial" w:cs="Arial"/>
          <w:b/>
        </w:rPr>
        <w:t>research purposes</w:t>
      </w:r>
      <w:r w:rsidRPr="000729DD">
        <w:rPr>
          <w:rFonts w:ascii="Arial" w:hAnsi="Arial" w:cs="Arial"/>
        </w:rPr>
        <w:t>, we must follow the relevant procedure</w:t>
      </w:r>
      <w:r w:rsidR="008641C4" w:rsidRPr="008641C4">
        <w:rPr>
          <w:rFonts w:ascii="Arial" w:hAnsi="Arial" w:cs="Arial"/>
        </w:rPr>
        <w:t xml:space="preserve"> </w:t>
      </w:r>
      <w:r w:rsidR="008641C4">
        <w:rPr>
          <w:rFonts w:ascii="Arial" w:hAnsi="Arial" w:cs="Arial"/>
        </w:rPr>
        <w:t>and statutory guidance.</w:t>
      </w:r>
    </w:p>
    <w:p w14:paraId="69537F04" w14:textId="7ACC7164" w:rsidR="00907FD5" w:rsidRPr="000729DD" w:rsidRDefault="00907FD5" w:rsidP="00907FD5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0729DD">
        <w:rPr>
          <w:rFonts w:ascii="Arial" w:hAnsi="Arial" w:cs="Arial"/>
        </w:rPr>
        <w:t xml:space="preserve">You must not </w:t>
      </w:r>
      <w:r w:rsidRPr="000729DD">
        <w:rPr>
          <w:rFonts w:ascii="Arial" w:hAnsi="Arial" w:cs="Arial"/>
          <w:b/>
        </w:rPr>
        <w:t>share</w:t>
      </w:r>
      <w:r w:rsidRPr="000729DD">
        <w:rPr>
          <w:rFonts w:ascii="Arial" w:hAnsi="Arial" w:cs="Arial"/>
        </w:rPr>
        <w:t xml:space="preserve"> any personal data held by us with an individual or organisation based in any country outside of the United Kingdom without seeking advice from the SIRO or Data Protection Officer</w:t>
      </w:r>
    </w:p>
    <w:p w14:paraId="433CB8FC" w14:textId="5D1B8131" w:rsidR="00907FD5" w:rsidRPr="000729DD" w:rsidRDefault="00907FD5" w:rsidP="00907FD5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0729DD">
        <w:rPr>
          <w:rFonts w:ascii="Arial" w:hAnsi="Arial" w:cs="Arial"/>
        </w:rPr>
        <w:t xml:space="preserve">We must identify </w:t>
      </w:r>
      <w:r w:rsidRPr="000729DD">
        <w:rPr>
          <w:rFonts w:ascii="Arial" w:hAnsi="Arial" w:cs="Arial"/>
          <w:b/>
        </w:rPr>
        <w:t>Special Categories</w:t>
      </w:r>
      <w:r w:rsidRPr="000729DD">
        <w:rPr>
          <w:rFonts w:ascii="Arial" w:hAnsi="Arial" w:cs="Arial"/>
        </w:rPr>
        <w:t xml:space="preserve"> of personal data and make sure it is handled with appropriate security and only accessible to authorised persons </w:t>
      </w:r>
    </w:p>
    <w:p w14:paraId="17922359" w14:textId="655A7483" w:rsidR="00907FD5" w:rsidRPr="000729DD" w:rsidRDefault="00907FD5" w:rsidP="00907FD5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0729DD">
        <w:rPr>
          <w:rFonts w:ascii="Arial" w:hAnsi="Arial" w:cs="Arial"/>
        </w:rPr>
        <w:t xml:space="preserve">When </w:t>
      </w:r>
      <w:r w:rsidRPr="000729DD">
        <w:rPr>
          <w:rFonts w:ascii="Arial" w:hAnsi="Arial" w:cs="Arial"/>
          <w:b/>
        </w:rPr>
        <w:t>sending</w:t>
      </w:r>
      <w:r w:rsidRPr="000729DD">
        <w:rPr>
          <w:rFonts w:ascii="Arial" w:hAnsi="Arial" w:cs="Arial"/>
        </w:rPr>
        <w:t xml:space="preserve"> Special Category data to an external person or organisation, it should be marked as “OFFICIAL-SENSITIVE” and where possible, sent by a secure method</w:t>
      </w:r>
    </w:p>
    <w:p w14:paraId="3CF75220" w14:textId="09F41FEC" w:rsidR="009F3B45" w:rsidRPr="000729DD" w:rsidRDefault="009F3B45" w:rsidP="00907FD5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0729DD">
        <w:rPr>
          <w:rFonts w:ascii="Arial" w:hAnsi="Arial" w:cs="Arial"/>
        </w:rPr>
        <w:t xml:space="preserve">When considering the use of </w:t>
      </w:r>
      <w:r w:rsidRPr="007353D1">
        <w:rPr>
          <w:rFonts w:ascii="Arial" w:hAnsi="Arial" w:cs="Arial"/>
          <w:b/>
          <w:bCs/>
        </w:rPr>
        <w:t>artificial intelligence</w:t>
      </w:r>
      <w:r w:rsidRPr="000729DD">
        <w:rPr>
          <w:rFonts w:ascii="Arial" w:hAnsi="Arial" w:cs="Arial"/>
        </w:rPr>
        <w:t xml:space="preserve"> involving the using or creation of personal data you can only do so on approval from the DPO and SIRO.</w:t>
      </w:r>
    </w:p>
    <w:p w14:paraId="44E20DDC" w14:textId="28D95AF1" w:rsidR="007D3779" w:rsidRPr="001660FA" w:rsidRDefault="00C52648" w:rsidP="000729DD">
      <w:pPr>
        <w:pStyle w:val="Heading2"/>
        <w:spacing w:before="0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1660FA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How must I </w:t>
      </w:r>
      <w:r w:rsidR="00C70C2F" w:rsidRPr="001660FA">
        <w:rPr>
          <w:rFonts w:ascii="Arial" w:hAnsi="Arial" w:cs="Arial"/>
          <w:b/>
          <w:bCs/>
          <w:color w:val="000000" w:themeColor="text1"/>
          <w:sz w:val="28"/>
          <w:szCs w:val="28"/>
        </w:rPr>
        <w:t>comply with these policy rules</w:t>
      </w:r>
      <w:r w:rsidRPr="001660FA">
        <w:rPr>
          <w:rFonts w:ascii="Arial" w:hAnsi="Arial" w:cs="Arial"/>
          <w:b/>
          <w:bCs/>
          <w:color w:val="000000" w:themeColor="text1"/>
          <w:sz w:val="28"/>
          <w:szCs w:val="28"/>
        </w:rPr>
        <w:t>?</w:t>
      </w:r>
    </w:p>
    <w:p w14:paraId="7F30E8F4" w14:textId="77777777" w:rsidR="007D3779" w:rsidRPr="000729DD" w:rsidRDefault="007D3779" w:rsidP="007D3779">
      <w:pPr>
        <w:pStyle w:val="NoSpacing"/>
        <w:rPr>
          <w:rFonts w:ascii="Arial" w:hAnsi="Arial" w:cs="Arial"/>
        </w:rPr>
      </w:pPr>
    </w:p>
    <w:p w14:paraId="7EE5CD6D" w14:textId="4088780C" w:rsidR="008C0B07" w:rsidRPr="000729DD" w:rsidRDefault="00C86A39" w:rsidP="003F2109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8C0B07" w:rsidRPr="000729DD">
        <w:rPr>
          <w:rFonts w:ascii="Arial" w:hAnsi="Arial" w:cs="Arial"/>
        </w:rPr>
        <w:t>e have related policies</w:t>
      </w:r>
      <w:r>
        <w:rPr>
          <w:rFonts w:ascii="Arial" w:hAnsi="Arial" w:cs="Arial"/>
        </w:rPr>
        <w:t>,</w:t>
      </w:r>
      <w:r w:rsidR="008C0B07" w:rsidRPr="000729DD">
        <w:rPr>
          <w:rFonts w:ascii="Arial" w:hAnsi="Arial" w:cs="Arial"/>
        </w:rPr>
        <w:t xml:space="preserve"> procedures </w:t>
      </w:r>
      <w:r>
        <w:rPr>
          <w:rFonts w:ascii="Arial" w:hAnsi="Arial" w:cs="Arial"/>
        </w:rPr>
        <w:t xml:space="preserve">and guidance </w:t>
      </w:r>
      <w:r w:rsidR="008C0B07" w:rsidRPr="000729DD">
        <w:rPr>
          <w:rFonts w:ascii="Arial" w:hAnsi="Arial" w:cs="Arial"/>
        </w:rPr>
        <w:t xml:space="preserve">which </w:t>
      </w:r>
      <w:r w:rsidR="00E61747">
        <w:rPr>
          <w:rFonts w:ascii="Arial" w:hAnsi="Arial" w:cs="Arial"/>
        </w:rPr>
        <w:t>tell you</w:t>
      </w:r>
      <w:r w:rsidR="00AC5FCE" w:rsidRPr="000729DD">
        <w:rPr>
          <w:rFonts w:ascii="Arial" w:hAnsi="Arial" w:cs="Arial"/>
        </w:rPr>
        <w:t xml:space="preserve"> how to comply with these rules</w:t>
      </w:r>
      <w:r w:rsidR="00DE5EEB" w:rsidRPr="000729DD">
        <w:rPr>
          <w:rFonts w:ascii="Arial" w:hAnsi="Arial" w:cs="Arial"/>
        </w:rPr>
        <w:t xml:space="preserve">. </w:t>
      </w:r>
      <w:r w:rsidR="00AC5FCE" w:rsidRPr="000729DD">
        <w:rPr>
          <w:rFonts w:ascii="Arial" w:hAnsi="Arial" w:cs="Arial"/>
        </w:rPr>
        <w:t>These include:</w:t>
      </w:r>
    </w:p>
    <w:p w14:paraId="7D751682" w14:textId="3ED22BAA" w:rsidR="004C2158" w:rsidRPr="000729DD" w:rsidRDefault="0042003F" w:rsidP="00821D83">
      <w:pPr>
        <w:pStyle w:val="NoSpacing"/>
        <w:numPr>
          <w:ilvl w:val="0"/>
          <w:numId w:val="13"/>
        </w:numPr>
        <w:rPr>
          <w:rFonts w:ascii="Arial" w:hAnsi="Arial" w:cs="Arial"/>
        </w:rPr>
      </w:pPr>
      <w:r w:rsidRPr="000729DD">
        <w:rPr>
          <w:rFonts w:ascii="Arial" w:hAnsi="Arial" w:cs="Arial"/>
        </w:rPr>
        <w:t>Statutory Requests Policy</w:t>
      </w:r>
    </w:p>
    <w:p w14:paraId="180167FD" w14:textId="10438BE6" w:rsidR="0042003F" w:rsidRPr="000729DD" w:rsidRDefault="0042003F" w:rsidP="00821D83">
      <w:pPr>
        <w:pStyle w:val="NoSpacing"/>
        <w:numPr>
          <w:ilvl w:val="0"/>
          <w:numId w:val="13"/>
        </w:numPr>
        <w:rPr>
          <w:rFonts w:ascii="Arial" w:hAnsi="Arial" w:cs="Arial"/>
        </w:rPr>
      </w:pPr>
      <w:r w:rsidRPr="000729DD">
        <w:rPr>
          <w:rFonts w:ascii="Arial" w:hAnsi="Arial" w:cs="Arial"/>
        </w:rPr>
        <w:t>Data Handling Security Policy</w:t>
      </w:r>
    </w:p>
    <w:p w14:paraId="65CA0398" w14:textId="26D603ED" w:rsidR="0042003F" w:rsidRPr="000729DD" w:rsidRDefault="0042003F" w:rsidP="00821D83">
      <w:pPr>
        <w:pStyle w:val="NoSpacing"/>
        <w:numPr>
          <w:ilvl w:val="0"/>
          <w:numId w:val="13"/>
        </w:numPr>
        <w:rPr>
          <w:rFonts w:ascii="Arial" w:hAnsi="Arial" w:cs="Arial"/>
        </w:rPr>
      </w:pPr>
      <w:r w:rsidRPr="000729DD">
        <w:rPr>
          <w:rFonts w:ascii="Arial" w:hAnsi="Arial" w:cs="Arial"/>
        </w:rPr>
        <w:t>Data Breach Policy</w:t>
      </w:r>
    </w:p>
    <w:p w14:paraId="3CC1F66C" w14:textId="44B73D36" w:rsidR="00E6493A" w:rsidRPr="000729DD" w:rsidRDefault="00E6493A" w:rsidP="00821D83">
      <w:pPr>
        <w:pStyle w:val="NoSpacing"/>
        <w:numPr>
          <w:ilvl w:val="0"/>
          <w:numId w:val="13"/>
        </w:numPr>
        <w:rPr>
          <w:rFonts w:ascii="Arial" w:hAnsi="Arial" w:cs="Arial"/>
        </w:rPr>
      </w:pPr>
      <w:r w:rsidRPr="000729DD">
        <w:rPr>
          <w:rFonts w:ascii="Arial" w:hAnsi="Arial" w:cs="Arial"/>
        </w:rPr>
        <w:t>Records Management Policy</w:t>
      </w:r>
    </w:p>
    <w:p w14:paraId="686B1F45" w14:textId="3BCE1B28" w:rsidR="00E6493A" w:rsidRDefault="00E6493A" w:rsidP="00821D83">
      <w:pPr>
        <w:pStyle w:val="NoSpacing"/>
        <w:numPr>
          <w:ilvl w:val="0"/>
          <w:numId w:val="13"/>
        </w:numPr>
        <w:rPr>
          <w:rFonts w:ascii="Arial" w:hAnsi="Arial" w:cs="Arial"/>
        </w:rPr>
      </w:pPr>
      <w:r w:rsidRPr="000729DD">
        <w:rPr>
          <w:rFonts w:ascii="Arial" w:hAnsi="Arial" w:cs="Arial"/>
        </w:rPr>
        <w:t xml:space="preserve">Biometrics Policy </w:t>
      </w:r>
      <w:r w:rsidR="00E16B47">
        <w:rPr>
          <w:rFonts w:ascii="Arial" w:hAnsi="Arial" w:cs="Arial"/>
        </w:rPr>
        <w:t>if used by the school</w:t>
      </w:r>
    </w:p>
    <w:p w14:paraId="15472BB4" w14:textId="780EA732" w:rsidR="006022EE" w:rsidRPr="000729DD" w:rsidRDefault="006022EE" w:rsidP="00821D83">
      <w:pPr>
        <w:pStyle w:val="NoSpacing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Generative Artificial Intelligence Po</w:t>
      </w:r>
      <w:r w:rsidR="00C1785C">
        <w:rPr>
          <w:rFonts w:ascii="Arial" w:hAnsi="Arial" w:cs="Arial"/>
        </w:rPr>
        <w:t>licy if used by the school</w:t>
      </w:r>
    </w:p>
    <w:p w14:paraId="2697C9EE" w14:textId="30B89394" w:rsidR="0039325F" w:rsidRPr="000729DD" w:rsidRDefault="0039325F" w:rsidP="00821D83">
      <w:pPr>
        <w:pStyle w:val="NoSpacing"/>
        <w:numPr>
          <w:ilvl w:val="0"/>
          <w:numId w:val="13"/>
        </w:numPr>
        <w:rPr>
          <w:rFonts w:ascii="Arial" w:hAnsi="Arial" w:cs="Arial"/>
        </w:rPr>
      </w:pPr>
      <w:r w:rsidRPr="000729DD">
        <w:rPr>
          <w:rFonts w:ascii="Arial" w:hAnsi="Arial" w:cs="Arial"/>
        </w:rPr>
        <w:t>Privacy Notice Procedure</w:t>
      </w:r>
    </w:p>
    <w:p w14:paraId="7CE459F6" w14:textId="606727B5" w:rsidR="002F1FC1" w:rsidRPr="000729DD" w:rsidRDefault="002F1FC1" w:rsidP="00821D83">
      <w:pPr>
        <w:pStyle w:val="NoSpacing"/>
        <w:numPr>
          <w:ilvl w:val="0"/>
          <w:numId w:val="13"/>
        </w:numPr>
        <w:rPr>
          <w:rFonts w:ascii="Arial" w:hAnsi="Arial" w:cs="Arial"/>
        </w:rPr>
      </w:pPr>
      <w:r w:rsidRPr="000729DD">
        <w:rPr>
          <w:rFonts w:ascii="Arial" w:hAnsi="Arial" w:cs="Arial"/>
        </w:rPr>
        <w:t>Data Protection Rights Procedure</w:t>
      </w:r>
    </w:p>
    <w:p w14:paraId="58C50B3C" w14:textId="681AC903" w:rsidR="0039325F" w:rsidRPr="000729DD" w:rsidRDefault="00390617" w:rsidP="00821D83">
      <w:pPr>
        <w:pStyle w:val="NoSpacing"/>
        <w:numPr>
          <w:ilvl w:val="0"/>
          <w:numId w:val="13"/>
        </w:numPr>
        <w:rPr>
          <w:rFonts w:ascii="Arial" w:hAnsi="Arial" w:cs="Arial"/>
        </w:rPr>
      </w:pPr>
      <w:r w:rsidRPr="000729DD">
        <w:rPr>
          <w:rFonts w:ascii="Arial" w:hAnsi="Arial" w:cs="Arial"/>
        </w:rPr>
        <w:t>Publishing for Transparency Procedure</w:t>
      </w:r>
    </w:p>
    <w:p w14:paraId="5712E022" w14:textId="559B601A" w:rsidR="00B21A20" w:rsidRPr="000729DD" w:rsidRDefault="00B21A20" w:rsidP="00821D83">
      <w:pPr>
        <w:pStyle w:val="NoSpacing"/>
        <w:numPr>
          <w:ilvl w:val="0"/>
          <w:numId w:val="13"/>
        </w:numPr>
        <w:rPr>
          <w:rFonts w:ascii="Arial" w:hAnsi="Arial" w:cs="Arial"/>
        </w:rPr>
      </w:pPr>
      <w:r w:rsidRPr="000729DD">
        <w:rPr>
          <w:rFonts w:ascii="Arial" w:hAnsi="Arial" w:cs="Arial"/>
        </w:rPr>
        <w:t>Consent Procedure</w:t>
      </w:r>
    </w:p>
    <w:p w14:paraId="7B09324E" w14:textId="781E8FE7" w:rsidR="00B21A20" w:rsidRPr="000729DD" w:rsidRDefault="00B21A20" w:rsidP="00821D83">
      <w:pPr>
        <w:pStyle w:val="NoSpacing"/>
        <w:numPr>
          <w:ilvl w:val="0"/>
          <w:numId w:val="13"/>
        </w:numPr>
        <w:rPr>
          <w:rFonts w:ascii="Arial" w:hAnsi="Arial" w:cs="Arial"/>
        </w:rPr>
      </w:pPr>
      <w:r w:rsidRPr="000729DD">
        <w:rPr>
          <w:rFonts w:ascii="Arial" w:hAnsi="Arial" w:cs="Arial"/>
        </w:rPr>
        <w:t xml:space="preserve">Minimisation </w:t>
      </w:r>
      <w:r w:rsidR="008F0D70" w:rsidRPr="000729DD">
        <w:rPr>
          <w:rFonts w:ascii="Arial" w:hAnsi="Arial" w:cs="Arial"/>
        </w:rPr>
        <w:t xml:space="preserve">of Personal Data </w:t>
      </w:r>
      <w:r w:rsidRPr="000729DD">
        <w:rPr>
          <w:rFonts w:ascii="Arial" w:hAnsi="Arial" w:cs="Arial"/>
        </w:rPr>
        <w:t>Procedure</w:t>
      </w:r>
    </w:p>
    <w:p w14:paraId="19ABAEBE" w14:textId="04F81026" w:rsidR="008F0D70" w:rsidRPr="000729DD" w:rsidRDefault="008F0D70" w:rsidP="00821D83">
      <w:pPr>
        <w:pStyle w:val="NoSpacing"/>
        <w:numPr>
          <w:ilvl w:val="0"/>
          <w:numId w:val="13"/>
        </w:numPr>
        <w:rPr>
          <w:rFonts w:ascii="Arial" w:hAnsi="Arial" w:cs="Arial"/>
        </w:rPr>
      </w:pPr>
      <w:r w:rsidRPr="000729DD">
        <w:rPr>
          <w:rFonts w:ascii="Arial" w:hAnsi="Arial" w:cs="Arial"/>
        </w:rPr>
        <w:t>Data Breach Procedure</w:t>
      </w:r>
    </w:p>
    <w:p w14:paraId="65D34570" w14:textId="50148A80" w:rsidR="00390617" w:rsidRPr="000729DD" w:rsidRDefault="00390617" w:rsidP="00821D83">
      <w:pPr>
        <w:pStyle w:val="NoSpacing"/>
        <w:numPr>
          <w:ilvl w:val="0"/>
          <w:numId w:val="13"/>
        </w:numPr>
        <w:rPr>
          <w:rFonts w:ascii="Arial" w:hAnsi="Arial" w:cs="Arial"/>
        </w:rPr>
      </w:pPr>
      <w:r w:rsidRPr="000729DD">
        <w:rPr>
          <w:rFonts w:ascii="Arial" w:hAnsi="Arial" w:cs="Arial"/>
        </w:rPr>
        <w:t>Data Sharing Procedure</w:t>
      </w:r>
    </w:p>
    <w:p w14:paraId="2B2461CB" w14:textId="516C00F5" w:rsidR="00742B1B" w:rsidRPr="000729DD" w:rsidRDefault="00742B1B" w:rsidP="00821D83">
      <w:pPr>
        <w:pStyle w:val="NoSpacing"/>
        <w:numPr>
          <w:ilvl w:val="0"/>
          <w:numId w:val="13"/>
        </w:numPr>
        <w:rPr>
          <w:rFonts w:ascii="Arial" w:hAnsi="Arial" w:cs="Arial"/>
        </w:rPr>
      </w:pPr>
      <w:r w:rsidRPr="000729DD">
        <w:rPr>
          <w:rFonts w:ascii="Arial" w:hAnsi="Arial" w:cs="Arial"/>
        </w:rPr>
        <w:t>Subject Access Request Procedure</w:t>
      </w:r>
    </w:p>
    <w:p w14:paraId="66A7D7F4" w14:textId="2681F921" w:rsidR="00390617" w:rsidRPr="000729DD" w:rsidRDefault="00B21A20" w:rsidP="00821D83">
      <w:pPr>
        <w:pStyle w:val="NoSpacing"/>
        <w:numPr>
          <w:ilvl w:val="0"/>
          <w:numId w:val="13"/>
        </w:numPr>
        <w:rPr>
          <w:rFonts w:ascii="Arial" w:hAnsi="Arial" w:cs="Arial"/>
        </w:rPr>
      </w:pPr>
      <w:r w:rsidRPr="000729DD">
        <w:rPr>
          <w:rFonts w:ascii="Arial" w:hAnsi="Arial" w:cs="Arial"/>
        </w:rPr>
        <w:t>Marketing Procedure</w:t>
      </w:r>
    </w:p>
    <w:p w14:paraId="0C285C62" w14:textId="7AA6AF48" w:rsidR="00B21A20" w:rsidRPr="000729DD" w:rsidRDefault="00B21A20" w:rsidP="00821D83">
      <w:pPr>
        <w:pStyle w:val="NoSpacing"/>
        <w:numPr>
          <w:ilvl w:val="0"/>
          <w:numId w:val="13"/>
        </w:numPr>
        <w:rPr>
          <w:rFonts w:ascii="Arial" w:hAnsi="Arial" w:cs="Arial"/>
        </w:rPr>
      </w:pPr>
      <w:r w:rsidRPr="000729DD">
        <w:rPr>
          <w:rFonts w:ascii="Arial" w:hAnsi="Arial" w:cs="Arial"/>
        </w:rPr>
        <w:t>Surveillance Procedure</w:t>
      </w:r>
    </w:p>
    <w:p w14:paraId="66CD8FC0" w14:textId="78787BF0" w:rsidR="00B21A20" w:rsidRPr="000729DD" w:rsidRDefault="008F0D70" w:rsidP="00821D83">
      <w:pPr>
        <w:pStyle w:val="NoSpacing"/>
        <w:numPr>
          <w:ilvl w:val="0"/>
          <w:numId w:val="13"/>
        </w:numPr>
        <w:rPr>
          <w:rFonts w:ascii="Arial" w:hAnsi="Arial" w:cs="Arial"/>
        </w:rPr>
      </w:pPr>
      <w:r w:rsidRPr="000729DD">
        <w:rPr>
          <w:rFonts w:ascii="Arial" w:hAnsi="Arial" w:cs="Arial"/>
        </w:rPr>
        <w:t>Retention Schedule</w:t>
      </w:r>
    </w:p>
    <w:p w14:paraId="0C145D64" w14:textId="10DD8CFD" w:rsidR="008F0D70" w:rsidRPr="000729DD" w:rsidRDefault="008F0D70" w:rsidP="00821D83">
      <w:pPr>
        <w:pStyle w:val="NoSpacing"/>
        <w:numPr>
          <w:ilvl w:val="0"/>
          <w:numId w:val="13"/>
        </w:numPr>
        <w:rPr>
          <w:rFonts w:ascii="Arial" w:hAnsi="Arial" w:cs="Arial"/>
        </w:rPr>
      </w:pPr>
      <w:r w:rsidRPr="000729DD">
        <w:rPr>
          <w:rFonts w:ascii="Arial" w:hAnsi="Arial" w:cs="Arial"/>
        </w:rPr>
        <w:t>Training &amp; Awareness Procedure</w:t>
      </w:r>
    </w:p>
    <w:p w14:paraId="386033B7" w14:textId="4CF568BC" w:rsidR="00A66A88" w:rsidRPr="000729DD" w:rsidRDefault="00A66A88" w:rsidP="00821D83">
      <w:pPr>
        <w:pStyle w:val="NoSpacing"/>
        <w:numPr>
          <w:ilvl w:val="0"/>
          <w:numId w:val="13"/>
        </w:numPr>
        <w:rPr>
          <w:rFonts w:ascii="Arial" w:hAnsi="Arial" w:cs="Arial"/>
        </w:rPr>
      </w:pPr>
      <w:r w:rsidRPr="000729DD">
        <w:rPr>
          <w:rFonts w:ascii="Arial" w:hAnsi="Arial" w:cs="Arial"/>
        </w:rPr>
        <w:t>Statutory Requests for Information Guidance</w:t>
      </w:r>
    </w:p>
    <w:p w14:paraId="5B7F64B4" w14:textId="77265E8E" w:rsidR="009F183B" w:rsidRPr="000729DD" w:rsidRDefault="009F183B" w:rsidP="00944F21">
      <w:pPr>
        <w:pStyle w:val="NoSpacing"/>
        <w:numPr>
          <w:ilvl w:val="0"/>
          <w:numId w:val="13"/>
        </w:numPr>
        <w:rPr>
          <w:rFonts w:ascii="Arial" w:hAnsi="Arial" w:cs="Arial"/>
        </w:rPr>
      </w:pPr>
      <w:r w:rsidRPr="000729DD">
        <w:rPr>
          <w:rFonts w:ascii="Arial" w:hAnsi="Arial" w:cs="Arial"/>
        </w:rPr>
        <w:t>Overseas Transfers &amp; Hosting Guidance</w:t>
      </w:r>
    </w:p>
    <w:p w14:paraId="2688B858" w14:textId="77777777" w:rsidR="00C86A39" w:rsidRDefault="00C86A39" w:rsidP="00631E24">
      <w:pPr>
        <w:pStyle w:val="Heading2"/>
        <w:rPr>
          <w:rFonts w:ascii="Arial" w:eastAsiaTheme="minorHAnsi" w:hAnsi="Arial" w:cs="Arial"/>
          <w:color w:val="auto"/>
          <w:sz w:val="22"/>
          <w:szCs w:val="22"/>
        </w:rPr>
      </w:pPr>
    </w:p>
    <w:p w14:paraId="7B0FDA47" w14:textId="063E7E87" w:rsidR="00C46417" w:rsidRPr="00C86A39" w:rsidRDefault="00C86A39" w:rsidP="00631E24">
      <w:pPr>
        <w:pStyle w:val="Heading2"/>
        <w:rPr>
          <w:rFonts w:ascii="Arial" w:eastAsiaTheme="minorHAnsi" w:hAnsi="Arial" w:cs="Arial"/>
          <w:color w:val="auto"/>
          <w:sz w:val="22"/>
          <w:szCs w:val="22"/>
        </w:rPr>
      </w:pPr>
      <w:r w:rsidRPr="00C86A39">
        <w:rPr>
          <w:rFonts w:ascii="Arial" w:eastAsiaTheme="minorHAnsi" w:hAnsi="Arial" w:cs="Arial"/>
          <w:color w:val="auto"/>
          <w:sz w:val="22"/>
          <w:szCs w:val="22"/>
        </w:rPr>
        <w:t>If you are unsure how to comply you must seek advice and guidance from your Data Protection Lead.</w:t>
      </w:r>
    </w:p>
    <w:p w14:paraId="06BC393B" w14:textId="77777777" w:rsidR="00C86A39" w:rsidRPr="00C86A39" w:rsidRDefault="00C86A39" w:rsidP="00B6382E">
      <w:pPr>
        <w:spacing w:after="0"/>
      </w:pPr>
    </w:p>
    <w:p w14:paraId="66337D4A" w14:textId="3D3A27A6" w:rsidR="00C52648" w:rsidRPr="001660FA" w:rsidRDefault="00C52648" w:rsidP="001660FA">
      <w:pPr>
        <w:pStyle w:val="Heading2"/>
        <w:spacing w:before="0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1660FA">
        <w:rPr>
          <w:rFonts w:ascii="Arial" w:hAnsi="Arial" w:cs="Arial"/>
          <w:b/>
          <w:bCs/>
          <w:color w:val="000000" w:themeColor="text1"/>
          <w:sz w:val="28"/>
          <w:szCs w:val="28"/>
        </w:rPr>
        <w:t>What if I need to do something against this policy?</w:t>
      </w:r>
    </w:p>
    <w:p w14:paraId="7D751683" w14:textId="77777777" w:rsidR="00596C71" w:rsidRPr="000729DD" w:rsidRDefault="00596C71" w:rsidP="00410D56">
      <w:pPr>
        <w:pStyle w:val="NoSpacing"/>
        <w:rPr>
          <w:rFonts w:ascii="Arial" w:hAnsi="Arial" w:cs="Arial"/>
          <w:b/>
        </w:rPr>
      </w:pPr>
    </w:p>
    <w:p w14:paraId="7D751687" w14:textId="01574BE4" w:rsidR="006353EF" w:rsidRPr="000729DD" w:rsidRDefault="006353EF" w:rsidP="00B6382E">
      <w:pPr>
        <w:pStyle w:val="ListParagraph"/>
        <w:spacing w:after="0"/>
        <w:ind w:left="0"/>
        <w:rPr>
          <w:rFonts w:ascii="Arial" w:hAnsi="Arial" w:cs="Arial"/>
        </w:rPr>
      </w:pPr>
      <w:r w:rsidRPr="000729DD">
        <w:rPr>
          <w:rFonts w:ascii="Arial" w:hAnsi="Arial" w:cs="Arial"/>
        </w:rPr>
        <w:t xml:space="preserve">If you believe you have a valid business reason for an exception to these policy points, having read and understood the reasons why they are in place, </w:t>
      </w:r>
      <w:r w:rsidR="00D440E1" w:rsidRPr="000729DD">
        <w:rPr>
          <w:rFonts w:ascii="Arial" w:hAnsi="Arial" w:cs="Arial"/>
        </w:rPr>
        <w:t>please raise a formal request by contacting</w:t>
      </w:r>
      <w:r w:rsidR="000850C4" w:rsidRPr="000729DD">
        <w:rPr>
          <w:rFonts w:ascii="Arial" w:hAnsi="Arial" w:cs="Arial"/>
        </w:rPr>
        <w:t xml:space="preserve"> the school office.</w:t>
      </w:r>
      <w:r w:rsidR="00D440E1" w:rsidRPr="000729DD">
        <w:rPr>
          <w:rFonts w:ascii="Arial" w:hAnsi="Arial" w:cs="Arial"/>
        </w:rPr>
        <w:t xml:space="preserve"> </w:t>
      </w:r>
    </w:p>
    <w:p w14:paraId="577EB1DD" w14:textId="77777777" w:rsidR="000850C4" w:rsidRPr="000729DD" w:rsidRDefault="000850C4" w:rsidP="00B6382E">
      <w:pPr>
        <w:pStyle w:val="ListParagraph"/>
        <w:spacing w:after="0"/>
        <w:ind w:left="0"/>
        <w:rPr>
          <w:rFonts w:ascii="Arial" w:hAnsi="Arial" w:cs="Arial"/>
          <w:sz w:val="14"/>
          <w:szCs w:val="14"/>
        </w:rPr>
      </w:pPr>
    </w:p>
    <w:p w14:paraId="6FE545A4" w14:textId="160C63EB" w:rsidR="00C52648" w:rsidRPr="001660FA" w:rsidRDefault="00C52648" w:rsidP="001660FA">
      <w:pPr>
        <w:pStyle w:val="Heading2"/>
        <w:spacing w:before="0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1660FA">
        <w:rPr>
          <w:rFonts w:ascii="Arial" w:hAnsi="Arial" w:cs="Arial"/>
          <w:b/>
          <w:bCs/>
          <w:color w:val="000000" w:themeColor="text1"/>
          <w:sz w:val="28"/>
          <w:szCs w:val="28"/>
        </w:rPr>
        <w:t>References</w:t>
      </w:r>
    </w:p>
    <w:p w14:paraId="7D751695" w14:textId="77777777" w:rsidR="00596C71" w:rsidRPr="000729DD" w:rsidRDefault="00596C71" w:rsidP="005237D7">
      <w:pPr>
        <w:pStyle w:val="ListParagraph"/>
        <w:spacing w:after="0" w:line="240" w:lineRule="auto"/>
        <w:rPr>
          <w:rFonts w:ascii="Arial" w:hAnsi="Arial" w:cs="Arial"/>
          <w:color w:val="FF0000"/>
        </w:rPr>
      </w:pPr>
    </w:p>
    <w:p w14:paraId="70CB0E3D" w14:textId="5F384A87" w:rsidR="0041019B" w:rsidRPr="000729DD" w:rsidRDefault="0041019B" w:rsidP="0041019B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0729DD">
        <w:rPr>
          <w:rFonts w:ascii="Arial" w:hAnsi="Arial" w:cs="Arial"/>
        </w:rPr>
        <w:t xml:space="preserve">Data Protection Act 2018 (including the </w:t>
      </w:r>
      <w:r w:rsidR="00E657EA" w:rsidRPr="000729DD">
        <w:rPr>
          <w:rFonts w:ascii="Arial" w:hAnsi="Arial" w:cs="Arial"/>
        </w:rPr>
        <w:t xml:space="preserve">UK </w:t>
      </w:r>
      <w:r w:rsidRPr="000729DD">
        <w:rPr>
          <w:rFonts w:ascii="Arial" w:hAnsi="Arial" w:cs="Arial"/>
        </w:rPr>
        <w:t>General Data Protection Regulation</w:t>
      </w:r>
      <w:r w:rsidR="00E657EA" w:rsidRPr="000729DD">
        <w:rPr>
          <w:rFonts w:ascii="Arial" w:hAnsi="Arial" w:cs="Arial"/>
        </w:rPr>
        <w:t>)</w:t>
      </w:r>
    </w:p>
    <w:p w14:paraId="38EE30C6" w14:textId="77777777" w:rsidR="0041019B" w:rsidRPr="000729DD" w:rsidRDefault="0041019B" w:rsidP="0041019B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0729DD">
        <w:rPr>
          <w:rFonts w:ascii="Arial" w:hAnsi="Arial" w:cs="Arial"/>
        </w:rPr>
        <w:t>Article 8, The Human Rights Act 1998</w:t>
      </w:r>
    </w:p>
    <w:p w14:paraId="24D1E416" w14:textId="77777777" w:rsidR="0041019B" w:rsidRPr="000729DD" w:rsidRDefault="0041019B" w:rsidP="0041019B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0729DD">
        <w:rPr>
          <w:rFonts w:ascii="Arial" w:hAnsi="Arial" w:cs="Arial"/>
          <w:szCs w:val="20"/>
        </w:rPr>
        <w:t>Education (Pupil Information) (England) Regulations 2005</w:t>
      </w:r>
    </w:p>
    <w:p w14:paraId="2327F6C3" w14:textId="77777777" w:rsidR="0041019B" w:rsidRDefault="0041019B" w:rsidP="0041019B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0729DD">
        <w:rPr>
          <w:rFonts w:ascii="Arial" w:hAnsi="Arial" w:cs="Arial"/>
        </w:rPr>
        <w:t>Investigatory Powers Act 2016</w:t>
      </w:r>
    </w:p>
    <w:p w14:paraId="45C28F61" w14:textId="77777777" w:rsidR="008D2DF8" w:rsidRDefault="008D2DF8" w:rsidP="008D2DF8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C1560E">
        <w:rPr>
          <w:rFonts w:ascii="Arial" w:hAnsi="Arial" w:cs="Arial"/>
        </w:rPr>
        <w:t>Privacy and Electronic Communications Regulations 2003</w:t>
      </w:r>
    </w:p>
    <w:p w14:paraId="54035D32" w14:textId="77777777" w:rsidR="008D2DF8" w:rsidRPr="00273845" w:rsidRDefault="008D2DF8" w:rsidP="008D2DF8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The Equality Act 2010</w:t>
      </w:r>
    </w:p>
    <w:p w14:paraId="487D858C" w14:textId="77777777" w:rsidR="006E31D9" w:rsidRPr="000729DD" w:rsidRDefault="006E31D9" w:rsidP="005237D7">
      <w:pPr>
        <w:pStyle w:val="ListParagraph"/>
        <w:spacing w:after="0" w:line="240" w:lineRule="auto"/>
        <w:rPr>
          <w:rFonts w:ascii="Arial" w:hAnsi="Arial" w:cs="Arial"/>
        </w:rPr>
      </w:pPr>
    </w:p>
    <w:p w14:paraId="1E93F764" w14:textId="259FA0C5" w:rsidR="00552AE9" w:rsidRDefault="00552AE9" w:rsidP="001660FA">
      <w:pPr>
        <w:pStyle w:val="Heading2"/>
        <w:spacing w:before="0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1660FA">
        <w:rPr>
          <w:rFonts w:ascii="Arial" w:hAnsi="Arial" w:cs="Arial"/>
          <w:b/>
          <w:bCs/>
          <w:color w:val="000000" w:themeColor="text1"/>
          <w:sz w:val="28"/>
          <w:szCs w:val="28"/>
        </w:rPr>
        <w:t>Breach Statement</w:t>
      </w:r>
    </w:p>
    <w:p w14:paraId="25DBF1B9" w14:textId="77777777" w:rsidR="005237D7" w:rsidRPr="005237D7" w:rsidRDefault="005237D7" w:rsidP="005237D7">
      <w:pPr>
        <w:spacing w:after="0" w:line="240" w:lineRule="auto"/>
      </w:pPr>
    </w:p>
    <w:p w14:paraId="7D75169E" w14:textId="5188A896" w:rsidR="0052190E" w:rsidRDefault="00552A9E">
      <w:pPr>
        <w:rPr>
          <w:rFonts w:ascii="Arial" w:hAnsi="Arial" w:cs="Arial"/>
        </w:rPr>
      </w:pPr>
      <w:r w:rsidRPr="000729DD">
        <w:rPr>
          <w:rFonts w:ascii="Arial" w:hAnsi="Arial" w:cs="Arial"/>
        </w:rPr>
        <w:t>Breaches of Information Policies will be investigated and may result in disciplinary action. Serious breaches of Policy may be considered gross misconduct and result in dismissal without notice</w:t>
      </w:r>
      <w:r w:rsidR="00675507" w:rsidRPr="000729DD">
        <w:rPr>
          <w:rFonts w:ascii="Arial" w:hAnsi="Arial" w:cs="Arial"/>
        </w:rPr>
        <w:t>,</w:t>
      </w:r>
      <w:r w:rsidRPr="000729DD">
        <w:rPr>
          <w:rFonts w:ascii="Arial" w:hAnsi="Arial" w:cs="Arial"/>
        </w:rPr>
        <w:t xml:space="preserve"> or legal action being taken against you</w:t>
      </w:r>
      <w:r w:rsidR="00675507" w:rsidRPr="000729DD">
        <w:rPr>
          <w:rFonts w:ascii="Arial" w:hAnsi="Arial" w:cs="Arial"/>
        </w:rPr>
        <w:t>.</w:t>
      </w:r>
    </w:p>
    <w:p w14:paraId="67A78064" w14:textId="77777777" w:rsidR="005237D7" w:rsidRPr="001660FA" w:rsidRDefault="005237D7" w:rsidP="005237D7">
      <w:pPr>
        <w:pStyle w:val="Heading2"/>
        <w:spacing w:before="0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1660FA">
        <w:rPr>
          <w:rFonts w:ascii="Arial" w:hAnsi="Arial" w:cs="Arial"/>
          <w:b/>
          <w:bCs/>
          <w:color w:val="000000" w:themeColor="text1"/>
          <w:sz w:val="28"/>
          <w:szCs w:val="28"/>
        </w:rPr>
        <w:t>Document Control</w:t>
      </w:r>
    </w:p>
    <w:p w14:paraId="1FF56A40" w14:textId="77777777" w:rsidR="005237D7" w:rsidRPr="000729DD" w:rsidRDefault="005237D7" w:rsidP="005237D7">
      <w:pPr>
        <w:pStyle w:val="NoSpacing"/>
        <w:rPr>
          <w:sz w:val="20"/>
          <w:szCs w:val="20"/>
        </w:rPr>
      </w:pPr>
    </w:p>
    <w:p w14:paraId="24F9DEA3" w14:textId="33754975" w:rsidR="005237D7" w:rsidRPr="000729DD" w:rsidRDefault="005237D7" w:rsidP="005237D7">
      <w:pPr>
        <w:spacing w:line="240" w:lineRule="auto"/>
        <w:rPr>
          <w:rFonts w:ascii="Arial" w:hAnsi="Arial" w:cs="Arial"/>
        </w:rPr>
      </w:pPr>
      <w:r w:rsidRPr="000729DD">
        <w:rPr>
          <w:rFonts w:ascii="Arial" w:hAnsi="Arial" w:cs="Arial"/>
        </w:rPr>
        <w:t xml:space="preserve">Version: </w:t>
      </w:r>
      <w:r w:rsidRPr="000729DD">
        <w:rPr>
          <w:sz w:val="20"/>
          <w:szCs w:val="20"/>
        </w:rPr>
        <w:tab/>
      </w:r>
      <w:r w:rsidRPr="000729DD">
        <w:rPr>
          <w:sz w:val="20"/>
          <w:szCs w:val="20"/>
        </w:rPr>
        <w:tab/>
      </w:r>
      <w:r w:rsidRPr="000729DD">
        <w:rPr>
          <w:rFonts w:ascii="Arial" w:hAnsi="Arial" w:cs="Arial"/>
        </w:rPr>
        <w:t>202</w:t>
      </w:r>
      <w:r w:rsidR="00120182">
        <w:rPr>
          <w:rFonts w:ascii="Arial" w:hAnsi="Arial" w:cs="Arial"/>
        </w:rPr>
        <w:t>5</w:t>
      </w:r>
    </w:p>
    <w:p w14:paraId="20DECE56" w14:textId="50E47E8D" w:rsidR="005237D7" w:rsidRPr="000729DD" w:rsidRDefault="005237D7" w:rsidP="005237D7">
      <w:pPr>
        <w:spacing w:line="240" w:lineRule="auto"/>
        <w:rPr>
          <w:rFonts w:ascii="Arial" w:hAnsi="Arial" w:cs="Arial"/>
        </w:rPr>
      </w:pPr>
      <w:r w:rsidRPr="000729DD">
        <w:rPr>
          <w:rFonts w:ascii="Arial" w:hAnsi="Arial" w:cs="Arial"/>
        </w:rPr>
        <w:t xml:space="preserve">Date approved: </w:t>
      </w:r>
      <w:r w:rsidRPr="000729DD">
        <w:rPr>
          <w:rFonts w:ascii="Arial" w:hAnsi="Arial" w:cs="Arial"/>
        </w:rPr>
        <w:tab/>
      </w:r>
    </w:p>
    <w:p w14:paraId="1E9E78C9" w14:textId="4FA0D7AC" w:rsidR="005237D7" w:rsidRPr="000729DD" w:rsidRDefault="005237D7" w:rsidP="005237D7">
      <w:pPr>
        <w:spacing w:line="240" w:lineRule="auto"/>
        <w:rPr>
          <w:rFonts w:ascii="Arial" w:hAnsi="Arial" w:cs="Arial"/>
        </w:rPr>
      </w:pPr>
      <w:r w:rsidRPr="000729DD">
        <w:rPr>
          <w:rFonts w:ascii="Arial" w:hAnsi="Arial" w:cs="Arial"/>
        </w:rPr>
        <w:t>Approved by:</w:t>
      </w:r>
      <w:r w:rsidRPr="000729DD">
        <w:rPr>
          <w:rFonts w:ascii="Arial" w:hAnsi="Arial" w:cs="Arial"/>
        </w:rPr>
        <w:tab/>
      </w:r>
      <w:r w:rsidRPr="000729DD">
        <w:rPr>
          <w:rFonts w:ascii="Arial" w:hAnsi="Arial" w:cs="Arial"/>
        </w:rPr>
        <w:tab/>
      </w:r>
    </w:p>
    <w:p w14:paraId="408C6BB2" w14:textId="382A7394" w:rsidR="005237D7" w:rsidRPr="000729DD" w:rsidRDefault="005237D7" w:rsidP="005237D7">
      <w:pPr>
        <w:spacing w:line="240" w:lineRule="auto"/>
        <w:rPr>
          <w:rFonts w:ascii="Arial" w:hAnsi="Arial" w:cs="Arial"/>
          <w:color w:val="000000" w:themeColor="text1"/>
        </w:rPr>
      </w:pPr>
      <w:r w:rsidRPr="000729DD">
        <w:rPr>
          <w:rFonts w:ascii="Arial" w:hAnsi="Arial" w:cs="Arial"/>
        </w:rPr>
        <w:t xml:space="preserve">Next review: </w:t>
      </w:r>
      <w:r w:rsidRPr="000729DD">
        <w:rPr>
          <w:rFonts w:ascii="Arial" w:hAnsi="Arial" w:cs="Arial"/>
        </w:rPr>
        <w:tab/>
      </w:r>
      <w:r w:rsidRPr="000729DD">
        <w:rPr>
          <w:rFonts w:ascii="Arial" w:hAnsi="Arial" w:cs="Arial"/>
        </w:rPr>
        <w:tab/>
      </w:r>
    </w:p>
    <w:p w14:paraId="6D260C01" w14:textId="77777777" w:rsidR="005237D7" w:rsidRPr="000729DD" w:rsidRDefault="005237D7">
      <w:pPr>
        <w:rPr>
          <w:rFonts w:ascii="Arial" w:hAnsi="Arial" w:cs="Arial"/>
        </w:rPr>
      </w:pPr>
    </w:p>
    <w:sectPr w:rsidR="005237D7" w:rsidRPr="000729DD" w:rsidSect="009257E0">
      <w:footerReference w:type="default" r:id="rId13"/>
      <w:pgSz w:w="11906" w:h="16838"/>
      <w:pgMar w:top="1134" w:right="851" w:bottom="1077" w:left="1134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8B892" w14:textId="77777777" w:rsidR="001F3CBC" w:rsidRDefault="001F3CBC" w:rsidP="00786F50">
      <w:pPr>
        <w:spacing w:after="0" w:line="240" w:lineRule="auto"/>
      </w:pPr>
      <w:r>
        <w:separator/>
      </w:r>
    </w:p>
  </w:endnote>
  <w:endnote w:type="continuationSeparator" w:id="0">
    <w:p w14:paraId="293869CD" w14:textId="77777777" w:rsidR="001F3CBC" w:rsidRDefault="001F3CBC" w:rsidP="00786F50">
      <w:pPr>
        <w:spacing w:after="0" w:line="240" w:lineRule="auto"/>
      </w:pPr>
      <w:r>
        <w:continuationSeparator/>
      </w:r>
    </w:p>
  </w:endnote>
  <w:endnote w:type="continuationNotice" w:id="1">
    <w:p w14:paraId="49F29A8C" w14:textId="77777777" w:rsidR="001F3CBC" w:rsidRDefault="001F3CB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7045B" w14:textId="22274825" w:rsidR="00A85FE4" w:rsidRDefault="00A85FE4" w:rsidP="00A85FE4">
    <w:pPr>
      <w:pStyle w:val="Footer"/>
    </w:pPr>
    <w:r>
      <w:t>C3-202</w:t>
    </w:r>
    <w:r w:rsidR="005B3D63">
      <w:t>5</w:t>
    </w:r>
    <w:r>
      <w:tab/>
    </w:r>
    <w:sdt>
      <w:sdtPr>
        <w:id w:val="184204048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                                             © Essex County Council</w:t>
        </w:r>
      </w:sdtContent>
    </w:sdt>
  </w:p>
  <w:p w14:paraId="7D7516A4" w14:textId="77777777" w:rsidR="00786F50" w:rsidRDefault="00786F50" w:rsidP="00786F5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5B3DC" w14:textId="77777777" w:rsidR="001F3CBC" w:rsidRDefault="001F3CBC" w:rsidP="00786F50">
      <w:pPr>
        <w:spacing w:after="0" w:line="240" w:lineRule="auto"/>
      </w:pPr>
      <w:r>
        <w:separator/>
      </w:r>
    </w:p>
  </w:footnote>
  <w:footnote w:type="continuationSeparator" w:id="0">
    <w:p w14:paraId="7642B331" w14:textId="77777777" w:rsidR="001F3CBC" w:rsidRDefault="001F3CBC" w:rsidP="00786F50">
      <w:pPr>
        <w:spacing w:after="0" w:line="240" w:lineRule="auto"/>
      </w:pPr>
      <w:r>
        <w:continuationSeparator/>
      </w:r>
    </w:p>
  </w:footnote>
  <w:footnote w:type="continuationNotice" w:id="1">
    <w:p w14:paraId="1B264533" w14:textId="77777777" w:rsidR="001F3CBC" w:rsidRDefault="001F3CB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96863"/>
    <w:multiLevelType w:val="hybridMultilevel"/>
    <w:tmpl w:val="D30C0F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253A6"/>
    <w:multiLevelType w:val="hybridMultilevel"/>
    <w:tmpl w:val="8048B9F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722018"/>
    <w:multiLevelType w:val="hybridMultilevel"/>
    <w:tmpl w:val="FD2E9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E24CB9"/>
    <w:multiLevelType w:val="hybridMultilevel"/>
    <w:tmpl w:val="CC30ECAC"/>
    <w:lvl w:ilvl="0" w:tplc="3F18E13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4A4916"/>
    <w:multiLevelType w:val="hybridMultilevel"/>
    <w:tmpl w:val="490845B4"/>
    <w:lvl w:ilvl="0" w:tplc="E5FECB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36322"/>
    <w:multiLevelType w:val="hybridMultilevel"/>
    <w:tmpl w:val="778CAA16"/>
    <w:lvl w:ilvl="0" w:tplc="8632931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7156FF"/>
    <w:multiLevelType w:val="hybridMultilevel"/>
    <w:tmpl w:val="5DDAD6C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EDC4557"/>
    <w:multiLevelType w:val="hybridMultilevel"/>
    <w:tmpl w:val="AFB433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072413"/>
    <w:multiLevelType w:val="hybridMultilevel"/>
    <w:tmpl w:val="3D6A61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B11672"/>
    <w:multiLevelType w:val="hybridMultilevel"/>
    <w:tmpl w:val="84705BF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EA43E37"/>
    <w:multiLevelType w:val="hybridMultilevel"/>
    <w:tmpl w:val="8048B9F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2E741C4"/>
    <w:multiLevelType w:val="hybridMultilevel"/>
    <w:tmpl w:val="87486C4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8D10056"/>
    <w:multiLevelType w:val="hybridMultilevel"/>
    <w:tmpl w:val="16A073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16927306">
    <w:abstractNumId w:val="9"/>
  </w:num>
  <w:num w:numId="2" w16cid:durableId="1711026614">
    <w:abstractNumId w:val="5"/>
  </w:num>
  <w:num w:numId="3" w16cid:durableId="1925916712">
    <w:abstractNumId w:val="7"/>
  </w:num>
  <w:num w:numId="4" w16cid:durableId="1387798197">
    <w:abstractNumId w:val="11"/>
  </w:num>
  <w:num w:numId="5" w16cid:durableId="1452433205">
    <w:abstractNumId w:val="4"/>
  </w:num>
  <w:num w:numId="6" w16cid:durableId="1160342789">
    <w:abstractNumId w:val="1"/>
  </w:num>
  <w:num w:numId="7" w16cid:durableId="1290043129">
    <w:abstractNumId w:val="6"/>
  </w:num>
  <w:num w:numId="8" w16cid:durableId="1746995287">
    <w:abstractNumId w:val="3"/>
  </w:num>
  <w:num w:numId="9" w16cid:durableId="2039504466">
    <w:abstractNumId w:val="12"/>
  </w:num>
  <w:num w:numId="10" w16cid:durableId="1135828617">
    <w:abstractNumId w:val="8"/>
  </w:num>
  <w:num w:numId="11" w16cid:durableId="366561480">
    <w:abstractNumId w:val="0"/>
  </w:num>
  <w:num w:numId="12" w16cid:durableId="2142920256">
    <w:abstractNumId w:val="10"/>
  </w:num>
  <w:num w:numId="13" w16cid:durableId="9920239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1F4"/>
    <w:rsid w:val="00044398"/>
    <w:rsid w:val="000514AC"/>
    <w:rsid w:val="000642A9"/>
    <w:rsid w:val="00066596"/>
    <w:rsid w:val="000729DD"/>
    <w:rsid w:val="00075FD5"/>
    <w:rsid w:val="000850C4"/>
    <w:rsid w:val="000C72DF"/>
    <w:rsid w:val="000C740B"/>
    <w:rsid w:val="000F1492"/>
    <w:rsid w:val="00117D30"/>
    <w:rsid w:val="00120182"/>
    <w:rsid w:val="00126A77"/>
    <w:rsid w:val="00157802"/>
    <w:rsid w:val="001660FA"/>
    <w:rsid w:val="001852E5"/>
    <w:rsid w:val="00196D7D"/>
    <w:rsid w:val="001C0AD1"/>
    <w:rsid w:val="001C1207"/>
    <w:rsid w:val="001F191E"/>
    <w:rsid w:val="001F3CBC"/>
    <w:rsid w:val="0020095B"/>
    <w:rsid w:val="00216975"/>
    <w:rsid w:val="002171F4"/>
    <w:rsid w:val="00217542"/>
    <w:rsid w:val="00226638"/>
    <w:rsid w:val="0022778A"/>
    <w:rsid w:val="00260852"/>
    <w:rsid w:val="00267603"/>
    <w:rsid w:val="00286F22"/>
    <w:rsid w:val="002906B2"/>
    <w:rsid w:val="00294A90"/>
    <w:rsid w:val="002A145E"/>
    <w:rsid w:val="002A58DA"/>
    <w:rsid w:val="002F1FC1"/>
    <w:rsid w:val="0033112A"/>
    <w:rsid w:val="00337B56"/>
    <w:rsid w:val="00353247"/>
    <w:rsid w:val="00386B47"/>
    <w:rsid w:val="00390617"/>
    <w:rsid w:val="0039325F"/>
    <w:rsid w:val="003F2109"/>
    <w:rsid w:val="004023F8"/>
    <w:rsid w:val="00404E1A"/>
    <w:rsid w:val="0041019B"/>
    <w:rsid w:val="00410D56"/>
    <w:rsid w:val="0042003F"/>
    <w:rsid w:val="00435B73"/>
    <w:rsid w:val="00436024"/>
    <w:rsid w:val="004412BE"/>
    <w:rsid w:val="00456C78"/>
    <w:rsid w:val="00463F0D"/>
    <w:rsid w:val="00481DB1"/>
    <w:rsid w:val="00482DAD"/>
    <w:rsid w:val="004909BE"/>
    <w:rsid w:val="004A0D70"/>
    <w:rsid w:val="004B121E"/>
    <w:rsid w:val="004C1288"/>
    <w:rsid w:val="004C2158"/>
    <w:rsid w:val="004F399C"/>
    <w:rsid w:val="00507BB1"/>
    <w:rsid w:val="00512E07"/>
    <w:rsid w:val="0052190E"/>
    <w:rsid w:val="005237D7"/>
    <w:rsid w:val="00531547"/>
    <w:rsid w:val="00537A4E"/>
    <w:rsid w:val="00552A9E"/>
    <w:rsid w:val="00552AE9"/>
    <w:rsid w:val="00563F74"/>
    <w:rsid w:val="00596C71"/>
    <w:rsid w:val="005A085C"/>
    <w:rsid w:val="005A1167"/>
    <w:rsid w:val="005B3D63"/>
    <w:rsid w:val="005C660B"/>
    <w:rsid w:val="005D7C07"/>
    <w:rsid w:val="005F7131"/>
    <w:rsid w:val="006022EE"/>
    <w:rsid w:val="0061187F"/>
    <w:rsid w:val="0062286C"/>
    <w:rsid w:val="00625DD3"/>
    <w:rsid w:val="00631E24"/>
    <w:rsid w:val="006353EF"/>
    <w:rsid w:val="00675507"/>
    <w:rsid w:val="00685855"/>
    <w:rsid w:val="0069679C"/>
    <w:rsid w:val="006B0394"/>
    <w:rsid w:val="006C5BD9"/>
    <w:rsid w:val="006E31D9"/>
    <w:rsid w:val="006E33D0"/>
    <w:rsid w:val="00707A42"/>
    <w:rsid w:val="007138B3"/>
    <w:rsid w:val="00723842"/>
    <w:rsid w:val="007353D1"/>
    <w:rsid w:val="00742ACF"/>
    <w:rsid w:val="00742B1B"/>
    <w:rsid w:val="00753D91"/>
    <w:rsid w:val="007561DD"/>
    <w:rsid w:val="00773F3F"/>
    <w:rsid w:val="007763CB"/>
    <w:rsid w:val="00776BB3"/>
    <w:rsid w:val="0078114A"/>
    <w:rsid w:val="00786F50"/>
    <w:rsid w:val="00793874"/>
    <w:rsid w:val="007A4803"/>
    <w:rsid w:val="007D3779"/>
    <w:rsid w:val="007F6DA2"/>
    <w:rsid w:val="00803D8E"/>
    <w:rsid w:val="008156A6"/>
    <w:rsid w:val="00821D83"/>
    <w:rsid w:val="00857143"/>
    <w:rsid w:val="00857471"/>
    <w:rsid w:val="008641C4"/>
    <w:rsid w:val="00883A9E"/>
    <w:rsid w:val="008A138E"/>
    <w:rsid w:val="008C0355"/>
    <w:rsid w:val="008C0B07"/>
    <w:rsid w:val="008D2DF8"/>
    <w:rsid w:val="008F043D"/>
    <w:rsid w:val="008F0D70"/>
    <w:rsid w:val="008F4DB4"/>
    <w:rsid w:val="0090653C"/>
    <w:rsid w:val="00907FD5"/>
    <w:rsid w:val="009125BF"/>
    <w:rsid w:val="009257E0"/>
    <w:rsid w:val="0094248B"/>
    <w:rsid w:val="00944F21"/>
    <w:rsid w:val="00953556"/>
    <w:rsid w:val="00954294"/>
    <w:rsid w:val="0097785E"/>
    <w:rsid w:val="009B6A6D"/>
    <w:rsid w:val="009C6582"/>
    <w:rsid w:val="009E3704"/>
    <w:rsid w:val="009E719F"/>
    <w:rsid w:val="009F183B"/>
    <w:rsid w:val="009F3B45"/>
    <w:rsid w:val="00A02B86"/>
    <w:rsid w:val="00A54E30"/>
    <w:rsid w:val="00A6563C"/>
    <w:rsid w:val="00A66A88"/>
    <w:rsid w:val="00A85FE4"/>
    <w:rsid w:val="00A93F0E"/>
    <w:rsid w:val="00AB0E9F"/>
    <w:rsid w:val="00AC5FCE"/>
    <w:rsid w:val="00AD18BC"/>
    <w:rsid w:val="00AD2EA4"/>
    <w:rsid w:val="00AD52BD"/>
    <w:rsid w:val="00AF405D"/>
    <w:rsid w:val="00B01AC8"/>
    <w:rsid w:val="00B06409"/>
    <w:rsid w:val="00B21A20"/>
    <w:rsid w:val="00B30A47"/>
    <w:rsid w:val="00B420D5"/>
    <w:rsid w:val="00B446F6"/>
    <w:rsid w:val="00B57DBD"/>
    <w:rsid w:val="00B57F81"/>
    <w:rsid w:val="00B61746"/>
    <w:rsid w:val="00B6382E"/>
    <w:rsid w:val="00B90DC8"/>
    <w:rsid w:val="00B91DFB"/>
    <w:rsid w:val="00BA5E97"/>
    <w:rsid w:val="00BC1C71"/>
    <w:rsid w:val="00C013B0"/>
    <w:rsid w:val="00C14650"/>
    <w:rsid w:val="00C1785C"/>
    <w:rsid w:val="00C224D9"/>
    <w:rsid w:val="00C460A5"/>
    <w:rsid w:val="00C46417"/>
    <w:rsid w:val="00C46B11"/>
    <w:rsid w:val="00C472D2"/>
    <w:rsid w:val="00C52648"/>
    <w:rsid w:val="00C53B95"/>
    <w:rsid w:val="00C57657"/>
    <w:rsid w:val="00C64941"/>
    <w:rsid w:val="00C677FA"/>
    <w:rsid w:val="00C67AF2"/>
    <w:rsid w:val="00C70C2F"/>
    <w:rsid w:val="00C86A39"/>
    <w:rsid w:val="00CA7659"/>
    <w:rsid w:val="00CB048F"/>
    <w:rsid w:val="00CF5A08"/>
    <w:rsid w:val="00D053F6"/>
    <w:rsid w:val="00D440E1"/>
    <w:rsid w:val="00D52695"/>
    <w:rsid w:val="00D62C85"/>
    <w:rsid w:val="00D6502D"/>
    <w:rsid w:val="00D7178C"/>
    <w:rsid w:val="00D7428B"/>
    <w:rsid w:val="00D81234"/>
    <w:rsid w:val="00DB18F1"/>
    <w:rsid w:val="00DC369B"/>
    <w:rsid w:val="00DC4BF8"/>
    <w:rsid w:val="00DE5EEB"/>
    <w:rsid w:val="00DF0A44"/>
    <w:rsid w:val="00E0508F"/>
    <w:rsid w:val="00E16B47"/>
    <w:rsid w:val="00E510F0"/>
    <w:rsid w:val="00E52797"/>
    <w:rsid w:val="00E54BC5"/>
    <w:rsid w:val="00E61747"/>
    <w:rsid w:val="00E6493A"/>
    <w:rsid w:val="00E657EA"/>
    <w:rsid w:val="00E812DE"/>
    <w:rsid w:val="00EF2C20"/>
    <w:rsid w:val="00F00517"/>
    <w:rsid w:val="00F073DC"/>
    <w:rsid w:val="00F11B22"/>
    <w:rsid w:val="00F411ED"/>
    <w:rsid w:val="00F55638"/>
    <w:rsid w:val="00F77812"/>
    <w:rsid w:val="00FA502B"/>
    <w:rsid w:val="00FB063D"/>
    <w:rsid w:val="00FC6952"/>
    <w:rsid w:val="0339EBB5"/>
    <w:rsid w:val="1189958F"/>
    <w:rsid w:val="2E3C4510"/>
    <w:rsid w:val="3269A79B"/>
    <w:rsid w:val="3868F82F"/>
    <w:rsid w:val="3973473A"/>
    <w:rsid w:val="3F999A63"/>
    <w:rsid w:val="5E18D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75166B"/>
  <w15:docId w15:val="{C0D90414-D91F-4FA4-83A1-86ACA92DC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11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5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63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65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12E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2778A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5747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86F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F50"/>
  </w:style>
  <w:style w:type="paragraph" w:styleId="Footer">
    <w:name w:val="footer"/>
    <w:basedOn w:val="Normal"/>
    <w:link w:val="FooterChar"/>
    <w:uiPriority w:val="99"/>
    <w:unhideWhenUsed/>
    <w:rsid w:val="00786F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F50"/>
  </w:style>
  <w:style w:type="paragraph" w:styleId="Title">
    <w:name w:val="Title"/>
    <w:basedOn w:val="Normal"/>
    <w:next w:val="Normal"/>
    <w:link w:val="TitleChar"/>
    <w:uiPriority w:val="10"/>
    <w:qFormat/>
    <w:rsid w:val="0053154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15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33112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35B7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909B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9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ico.org.uk/for-organisations/data-protection-fee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legislation.gov.uk/uksi/2005/1437/pdfs/uksi_20051437_en.pdf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6a461f78-e7a2-485a-8a47-5fc604b04102" xsi:nil="true"/>
    <lcf76f155ced4ddcb4097134ff3c332f xmlns="2b869c0c-8c09-463d-a067-87852f98af3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6CC2CC6038E5409E8C9ABEEAF6FD3D" ma:contentTypeVersion="20" ma:contentTypeDescription="Create a new document." ma:contentTypeScope="" ma:versionID="44b456362caa175252320764d0ab2779">
  <xsd:schema xmlns:xsd="http://www.w3.org/2001/XMLSchema" xmlns:xs="http://www.w3.org/2001/XMLSchema" xmlns:p="http://schemas.microsoft.com/office/2006/metadata/properties" xmlns:ns1="http://schemas.microsoft.com/sharepoint/v3" xmlns:ns2="2b869c0c-8c09-463d-a067-87852f98af35" xmlns:ns3="2dd415e9-f447-4325-9971-9fba5285bdde" xmlns:ns4="6a461f78-e7a2-485a-8a47-5fc604b04102" targetNamespace="http://schemas.microsoft.com/office/2006/metadata/properties" ma:root="true" ma:fieldsID="4e109688c3c032d52b68e1611356b812" ns1:_="" ns2:_="" ns3:_="" ns4:_="">
    <xsd:import namespace="http://schemas.microsoft.com/sharepoint/v3"/>
    <xsd:import namespace="2b869c0c-8c09-463d-a067-87852f98af35"/>
    <xsd:import namespace="2dd415e9-f447-4325-9971-9fba5285bdde"/>
    <xsd:import namespace="6a461f78-e7a2-485a-8a47-5fc604b041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69c0c-8c09-463d-a067-87852f98af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91de9a85-6517-4fbb-af6e-3d8f59a4c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415e9-f447-4325-9971-9fba5285bd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61f78-e7a2-485a-8a47-5fc604b04102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f40bbc5b-2eab-43f8-9d0b-422cdd9f4fec}" ma:internalName="TaxCatchAll" ma:showField="CatchAllData" ma:web="2dd415e9-f447-4325-9971-9fba5285bd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856A47-FE56-4705-A55A-F76BFF41A6E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a461f78-e7a2-485a-8a47-5fc604b04102"/>
    <ds:schemaRef ds:uri="2b869c0c-8c09-463d-a067-87852f98af35"/>
  </ds:schemaRefs>
</ds:datastoreItem>
</file>

<file path=customXml/itemProps2.xml><?xml version="1.0" encoding="utf-8"?>
<ds:datastoreItem xmlns:ds="http://schemas.openxmlformats.org/officeDocument/2006/customXml" ds:itemID="{5427445F-7238-4DEC-806A-E89B265812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869c0c-8c09-463d-a067-87852f98af35"/>
    <ds:schemaRef ds:uri="2dd415e9-f447-4325-9971-9fba5285bdde"/>
    <ds:schemaRef ds:uri="6a461f78-e7a2-485a-8a47-5fc604b041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C0C14E-5BEA-4F7D-87E6-AF8BA5A415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957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County Council</Company>
  <LinksUpToDate>false</LinksUpToDate>
  <CharactersWithSpaces>6400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david.humphreys</dc:creator>
  <cp:keywords/>
  <dc:description/>
  <cp:lastModifiedBy>S.Roberts</cp:lastModifiedBy>
  <cp:revision>30</cp:revision>
  <dcterms:created xsi:type="dcterms:W3CDTF">2023-12-14T17:31:00Z</dcterms:created>
  <dcterms:modified xsi:type="dcterms:W3CDTF">2026-01-22T14:11:00Z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0x0101005E6CC2CC6038E5409E8C9ABEEAF6FD3D</vt:lpwstr>
  </property>
  <property fmtid="{D5CDD505-2E9C-101B-9397-08002B2CF9AE}" pid="3" name="MSIP_Label_39d8be9e-c8d9-4b9c-bd40-2c27cc7ea2e6_Enabled">
    <vt:lpwstr>true</vt:lpwstr>
  </property>
  <property fmtid="{D5CDD505-2E9C-101B-9397-08002B2CF9AE}" pid="4" name="MSIP_Label_39d8be9e-c8d9-4b9c-bd40-2c27cc7ea2e6_SetDate">
    <vt:lpwstr>2020-10-16T11:07:42Z</vt:lpwstr>
  </property>
  <property fmtid="{D5CDD505-2E9C-101B-9397-08002B2CF9AE}" pid="5" name="MSIP_Label_39d8be9e-c8d9-4b9c-bd40-2c27cc7ea2e6_Method">
    <vt:lpwstr>Standard</vt:lpwstr>
  </property>
  <property fmtid="{D5CDD505-2E9C-101B-9397-08002B2CF9AE}" pid="6" name="MSIP_Label_39d8be9e-c8d9-4b9c-bd40-2c27cc7ea2e6_Name">
    <vt:lpwstr>39d8be9e-c8d9-4b9c-bd40-2c27cc7ea2e6</vt:lpwstr>
  </property>
  <property fmtid="{D5CDD505-2E9C-101B-9397-08002B2CF9AE}" pid="7" name="MSIP_Label_39d8be9e-c8d9-4b9c-bd40-2c27cc7ea2e6_SiteId">
    <vt:lpwstr>a8b4324f-155c-4215-a0f1-7ed8cc9a992f</vt:lpwstr>
  </property>
  <property fmtid="{D5CDD505-2E9C-101B-9397-08002B2CF9AE}" pid="8" name="MSIP_Label_39d8be9e-c8d9-4b9c-bd40-2c27cc7ea2e6_ActionId">
    <vt:lpwstr>79dac1a0-a836-4f51-8aff-0000a3f80831</vt:lpwstr>
  </property>
  <property fmtid="{D5CDD505-2E9C-101B-9397-08002B2CF9AE}" pid="9" name="MSIP_Label_39d8be9e-c8d9-4b9c-bd40-2c27cc7ea2e6_ContentBits">
    <vt:lpwstr>0</vt:lpwstr>
  </property>
  <property fmtid="{D5CDD505-2E9C-101B-9397-08002B2CF9AE}" pid="10" name="MediaServiceImageTags">
    <vt:lpwstr/>
  </property>
</Properties>
</file>